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2A4CB1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2A4CB1" w:rsidRDefault="00AA7F8A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72999693" w:rsidR="00AA7F8A" w:rsidRPr="002A4CB1" w:rsidRDefault="00F06544" w:rsidP="00E304EB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7E440F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2F1EFF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Gestión </w:t>
            </w:r>
            <w:r w:rsidR="00E304EB" w:rsidRPr="002A4CB1">
              <w:rPr>
                <w:rFonts w:ascii="Arial" w:hAnsi="Arial" w:cs="Arial"/>
                <w:color w:val="auto"/>
                <w:sz w:val="22"/>
                <w:szCs w:val="22"/>
              </w:rPr>
              <w:t>Financiera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1AF8E381" w:rsidR="00AA7F8A" w:rsidRPr="002A4CB1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04C8">
              <w:rPr>
                <w:rFonts w:ascii="Arial" w:hAnsi="Arial" w:cs="Arial"/>
                <w:color w:val="auto"/>
                <w:sz w:val="22"/>
                <w:szCs w:val="22"/>
              </w:rPr>
              <w:t>ESTRATEGICO__ MISIONAL___ APOYO</w:t>
            </w:r>
            <w:r w:rsidR="008A0E64" w:rsidRPr="00E104C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A0E64" w:rsidRPr="00E104C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 X   </w:t>
            </w:r>
            <w:r w:rsidR="00E104C8" w:rsidRPr="00E104C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="00E104C8" w:rsidRPr="00E104C8">
              <w:rPr>
                <w:rFonts w:ascii="Arial" w:hAnsi="Arial" w:cs="Arial"/>
                <w:color w:val="auto"/>
                <w:sz w:val="22"/>
                <w:szCs w:val="22"/>
              </w:rPr>
              <w:t>EVALUACION</w:t>
            </w:r>
            <w:r w:rsidRPr="00E104C8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</w:p>
        </w:tc>
      </w:tr>
      <w:tr w:rsidR="00063F96" w:rsidRPr="002A4CB1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2A4CB1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2D6F8D8D" w:rsidR="00237135" w:rsidRPr="002A4CB1" w:rsidRDefault="00E304EB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Garantizar la disponibilidad de los recursos financieros, mediante la consecución de recursos económicos, la eficiente administración presupuestal y de los recursos de tesorería para el efectivo cumplimiento de las funciones y actividades 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>propias y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su mejoramiento continuo.</w:t>
            </w:r>
          </w:p>
        </w:tc>
      </w:tr>
      <w:tr w:rsidR="00063F96" w:rsidRPr="002A4CB1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2A4CB1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78309750" w:rsidR="00063F96" w:rsidRPr="002A4CB1" w:rsidRDefault="00063F9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2F1EFF" w:rsidRPr="002A4CB1">
              <w:rPr>
                <w:rFonts w:ascii="Arial" w:hAnsi="Arial" w:cs="Arial"/>
                <w:color w:val="auto"/>
                <w:sz w:val="22"/>
                <w:szCs w:val="22"/>
              </w:rPr>
              <w:t>ubdirector(a)</w:t>
            </w:r>
            <w:r w:rsidR="006A533D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F1EFF" w:rsidRPr="002A4CB1">
              <w:rPr>
                <w:rFonts w:ascii="Arial" w:hAnsi="Arial" w:cs="Arial"/>
                <w:color w:val="auto"/>
                <w:sz w:val="22"/>
                <w:szCs w:val="22"/>
              </w:rPr>
              <w:t>Administrativo(o) y Financiero(a)</w:t>
            </w:r>
          </w:p>
        </w:tc>
      </w:tr>
    </w:tbl>
    <w:p w14:paraId="509A7980" w14:textId="77777777" w:rsidR="00B04F15" w:rsidRPr="002A4CB1" w:rsidRDefault="00B04F15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567"/>
        <w:gridCol w:w="2436"/>
        <w:gridCol w:w="1821"/>
        <w:gridCol w:w="2694"/>
        <w:gridCol w:w="2630"/>
      </w:tblGrid>
      <w:tr w:rsidR="00AA7F8A" w:rsidRPr="002A4CB1" w14:paraId="3D052B09" w14:textId="77777777" w:rsidTr="00EF1257">
        <w:trPr>
          <w:trHeight w:val="293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2A4CB1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2A4CB1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2A4CB1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2A4CB1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2A4CB1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D97DD8" w:rsidRPr="002A4CB1" w14:paraId="79EDCBCB" w14:textId="77777777" w:rsidTr="00EF1257">
        <w:trPr>
          <w:trHeight w:val="186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420" w14:textId="77777777" w:rsidR="0091366E" w:rsidRPr="002A4CB1" w:rsidRDefault="0091366E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Alcaldía de Bucaramanga</w:t>
            </w:r>
          </w:p>
          <w:p w14:paraId="15FD5BF1" w14:textId="77777777" w:rsidR="00AD0EC8" w:rsidRPr="002A4CB1" w:rsidRDefault="00AD0EC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982DE0" w14:textId="3E33F818" w:rsidR="00AD0EC8" w:rsidRPr="002A4CB1" w:rsidRDefault="00AD0EC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DF4A" w14:textId="77777777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51F940" w14:textId="1AEC374A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Plan de Desarrollo Municipal</w:t>
            </w:r>
          </w:p>
          <w:p w14:paraId="7311D637" w14:textId="0E53EF00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5047F95" w14:textId="7CE817BF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Directrices y techos </w:t>
            </w:r>
            <w:r w:rsidR="00F73CA6" w:rsidRPr="002A4CB1">
              <w:rPr>
                <w:rFonts w:ascii="Arial" w:hAnsi="Arial" w:cs="Arial"/>
                <w:color w:val="auto"/>
                <w:sz w:val="22"/>
                <w:szCs w:val="22"/>
              </w:rPr>
              <w:t>presu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puestales de la entidad</w:t>
            </w:r>
          </w:p>
          <w:p w14:paraId="22D2AAA8" w14:textId="77777777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9EBB6D" w14:textId="7ED3EA5B" w:rsidR="00AD0EC8" w:rsidRPr="002A4CB1" w:rsidRDefault="0091366E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Necesidades presupuestales de los programas, planes y proyectos que consideren necesarios para la próxima vigencia.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E893FEE" w14:textId="1270496B" w:rsidR="00D97DD8" w:rsidRPr="002A4CB1" w:rsidRDefault="00D97DD8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1BE3EEB2" w:rsidR="00D97DD8" w:rsidRPr="002A4CB1" w:rsidRDefault="002F1EFF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Formular el proyecto de presupuesto </w:t>
            </w:r>
            <w:r w:rsidR="00AD0EC8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del instituto </w:t>
            </w:r>
            <w:r w:rsidR="0091366E" w:rsidRPr="002A4CB1">
              <w:rPr>
                <w:rFonts w:ascii="Arial" w:hAnsi="Arial" w:cs="Arial"/>
                <w:color w:val="auto"/>
                <w:sz w:val="22"/>
                <w:szCs w:val="22"/>
              </w:rPr>
              <w:t>mediante la consolidación de INGRESOS y EGRESOS buscando el equilibrio presupuestal y la debida clasificación en los diferentes conceptos presupuestales de ingresos, gastos de funcionamiento y gastos de inversión.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178186B6" w:rsidR="00D97DD8" w:rsidRPr="002A4CB1" w:rsidRDefault="00AD0EC8" w:rsidP="002F1E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Anteproyecto de Presupuesto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C3A7" w14:textId="5C479F72" w:rsidR="00AD0EC8" w:rsidRPr="002A4CB1" w:rsidRDefault="00EF1257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F73CA6" w:rsidRPr="002A4CB1">
              <w:rPr>
                <w:rFonts w:ascii="Arial" w:hAnsi="Arial" w:cs="Arial"/>
                <w:color w:val="auto"/>
                <w:sz w:val="22"/>
                <w:szCs w:val="22"/>
              </w:rPr>
              <w:t>Direccionamiento</w:t>
            </w:r>
            <w:r w:rsidR="002A4CB1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Estratégico</w:t>
            </w:r>
            <w:r w:rsidR="00F73CA6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79E1D61A" w14:textId="77777777" w:rsidR="005602DB" w:rsidRPr="002A4CB1" w:rsidRDefault="005602DB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BB991E" w14:textId="0D05E405" w:rsidR="00D97DD8" w:rsidRPr="002A4CB1" w:rsidRDefault="00446F79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AD0EC8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AD0EC8" w:rsidRPr="002A4CB1" w14:paraId="2F50445D" w14:textId="77777777" w:rsidTr="00EF1257">
        <w:trPr>
          <w:trHeight w:val="186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E163" w14:textId="4FDF2653" w:rsidR="00AD0EC8" w:rsidRPr="002A4CB1" w:rsidRDefault="00AD0EC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Anteproyecto de Presupuesto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7F4F" w14:textId="45B52527" w:rsidR="00AD0EC8" w:rsidRPr="002A4CB1" w:rsidRDefault="00AD0EC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Anteproyecto de Presupuesto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BA6ECB7" w14:textId="77777777" w:rsidR="00AD0EC8" w:rsidRPr="002A4CB1" w:rsidRDefault="00AD0EC8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3FB6C" w14:textId="1118907E" w:rsidR="00AD0EC8" w:rsidRPr="002A4CB1" w:rsidRDefault="00AD0EC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Presentar el anteproyecto de presupuesto para ser aprobado por el concejo municipal y junta directiva de la entidad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615B" w14:textId="27325CFE" w:rsidR="00AD0EC8" w:rsidRPr="002A4CB1" w:rsidRDefault="00AD0EC8" w:rsidP="002F1E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Proyecto de presupuesto aprobado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06A6" w14:textId="0FCB9F8A" w:rsidR="00EF1257" w:rsidRPr="002A4CB1" w:rsidRDefault="00EF1257" w:rsidP="00EF12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Direccionamiento </w:t>
            </w:r>
            <w:r w:rsidR="002A4CB1" w:rsidRPr="002A4CB1">
              <w:rPr>
                <w:rFonts w:ascii="Arial" w:hAnsi="Arial" w:cs="Arial"/>
                <w:color w:val="auto"/>
                <w:sz w:val="22"/>
                <w:szCs w:val="22"/>
              </w:rPr>
              <w:t>Estratégico</w:t>
            </w:r>
          </w:p>
          <w:p w14:paraId="5FD4F302" w14:textId="77777777" w:rsidR="00EF1257" w:rsidRPr="002A4CB1" w:rsidRDefault="00EF1257" w:rsidP="00EF12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E0DB77" w14:textId="383EFF40" w:rsidR="00AD0EC8" w:rsidRPr="002A4CB1" w:rsidRDefault="00446F79" w:rsidP="00EF12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>roceso Gestión Financiera</w:t>
            </w:r>
          </w:p>
        </w:tc>
      </w:tr>
      <w:tr w:rsidR="0091366E" w:rsidRPr="002A4CB1" w14:paraId="5ABCF2A3" w14:textId="77777777" w:rsidTr="00EF1257">
        <w:trPr>
          <w:trHeight w:val="186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0DCE" w14:textId="4B388FC2" w:rsidR="0091366E" w:rsidRPr="002A4CB1" w:rsidRDefault="0091366E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Contaduría General de la Nación      </w:t>
            </w:r>
          </w:p>
          <w:p w14:paraId="5F8C11ED" w14:textId="77777777" w:rsidR="0091366E" w:rsidRPr="002A4CB1" w:rsidRDefault="0091366E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FBA10B" w14:textId="0D3C5B6D" w:rsidR="0091366E" w:rsidRPr="002A4CB1" w:rsidRDefault="0091366E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DIAN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F723" w14:textId="28198E93" w:rsidR="0078347F" w:rsidRPr="002A4CB1" w:rsidRDefault="0078347F" w:rsidP="00D526F0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14:paraId="777F6422" w14:textId="4C08C5C8" w:rsidR="0091366E" w:rsidRPr="002A4CB1" w:rsidRDefault="0078347F" w:rsidP="0078347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Actos administrativos que definen los Calendarios Tributarios DIAN y Secretaria de Hacienda Municipal  </w:t>
            </w:r>
            <w:r w:rsidR="008A0E64" w:rsidRPr="002A4CB1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arametrizaciones de Centros de Costos, Normas que actualizan del Plan de Cuentas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8DEF93E" w14:textId="77777777" w:rsidR="0091366E" w:rsidRPr="002A4CB1" w:rsidRDefault="0091366E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C9F5C" w14:textId="4A478C6D" w:rsidR="0091366E" w:rsidRPr="002A4CB1" w:rsidRDefault="0091366E" w:rsidP="00AD537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Consultar los actos administrativos que definen los Calendarios Tributarios DIAN y Secretaria de Hacienda Municipal y el de Recepción de cuentas para su registro contable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C86A" w14:textId="77777777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Calendario tributario                                                    </w:t>
            </w:r>
          </w:p>
          <w:p w14:paraId="396B4A2D" w14:textId="77777777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D2E0F3" w14:textId="77777777" w:rsidR="00AD0EC8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84A4C1C" w14:textId="640960C9" w:rsidR="0091366E" w:rsidRPr="002A4CB1" w:rsidRDefault="00AD0EC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Calendario de recepción de cuentas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B726" w14:textId="7B622299" w:rsidR="0091366E" w:rsidRPr="002A4CB1" w:rsidRDefault="00446F79" w:rsidP="00446F79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AD0EC8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834B57" w:rsidRPr="002A4CB1" w14:paraId="11565AB1" w14:textId="77777777" w:rsidTr="00EF1257">
        <w:trPr>
          <w:trHeight w:val="186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B8DD" w14:textId="04EE58DC" w:rsidR="002D7398" w:rsidRPr="002A4CB1" w:rsidRDefault="002A4CB1" w:rsidP="002D739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446F79">
              <w:rPr>
                <w:rFonts w:ascii="Arial" w:hAnsi="Arial" w:cs="Arial"/>
                <w:color w:val="auto"/>
                <w:sz w:val="22"/>
                <w:szCs w:val="22"/>
              </w:rPr>
              <w:t>Gestión de los Recursos Físicos</w:t>
            </w:r>
          </w:p>
          <w:p w14:paraId="4C6799FD" w14:textId="77777777" w:rsidR="002D7398" w:rsidRPr="002A4CB1" w:rsidRDefault="002D7398" w:rsidP="002D739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FBED93" w14:textId="72182E44" w:rsidR="00834B57" w:rsidRPr="002A4CB1" w:rsidRDefault="002A4CB1" w:rsidP="002D739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F73CA6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Direccionamiento 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Estratégico </w:t>
            </w:r>
            <w:r w:rsidR="00446F79">
              <w:rPr>
                <w:rFonts w:ascii="Arial" w:hAnsi="Arial" w:cs="Arial"/>
                <w:color w:val="auto"/>
                <w:sz w:val="22"/>
                <w:szCs w:val="22"/>
              </w:rPr>
              <w:t>y Planeación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F3E6" w14:textId="77777777" w:rsidR="00F73CA6" w:rsidRPr="002A4CB1" w:rsidRDefault="00F73CA6" w:rsidP="00F73CA6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Plan anual de adquisiciones</w:t>
            </w:r>
          </w:p>
          <w:p w14:paraId="394EA20F" w14:textId="77777777" w:rsidR="00F73CA6" w:rsidRPr="002A4CB1" w:rsidRDefault="00F73CA6" w:rsidP="00F73CA6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D5E2CB" w14:textId="3AD3BF52" w:rsidR="00834B57" w:rsidRPr="002A4CB1" w:rsidRDefault="00F73CA6" w:rsidP="00F73CA6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Acuerdo aprobación presupuesto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6A36AD" w14:textId="77777777" w:rsidR="00834B57" w:rsidRPr="002A4CB1" w:rsidRDefault="00834B57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055C8" w14:textId="1A6C452B" w:rsidR="00834B57" w:rsidRPr="002A4CB1" w:rsidRDefault="002F1EFF" w:rsidP="00AD537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Proyectar la Gestión Presupuestal </w:t>
            </w:r>
            <w:r w:rsidR="0091366E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de recursos de tesorería 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y PAC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7F58" w14:textId="00CFFBC7" w:rsidR="00834B57" w:rsidRPr="002A4CB1" w:rsidRDefault="0091366E" w:rsidP="002F1E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Borrador de plan anualizado de caja</w:t>
            </w:r>
            <w:r w:rsidR="00F73CA6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(PAC)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3AD2" w14:textId="7A16D112" w:rsidR="00834B57" w:rsidRPr="002A4CB1" w:rsidRDefault="00F73CA6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3235FF" w:rsidRPr="002A4CB1" w14:paraId="3E3D3784" w14:textId="77777777" w:rsidTr="00EF1257">
        <w:trPr>
          <w:trHeight w:val="79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51B" w14:textId="0525884A" w:rsidR="003235FF" w:rsidRPr="002A4CB1" w:rsidRDefault="006F6BC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3E738BA9" w:rsidR="003235FF" w:rsidRPr="002A4CB1" w:rsidRDefault="004764DD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Necesidades de recurs</w:t>
            </w:r>
            <w:r w:rsidR="002D7398" w:rsidRPr="002A4CB1">
              <w:rPr>
                <w:rFonts w:ascii="Arial" w:hAnsi="Arial" w:cs="Arial"/>
                <w:color w:val="auto"/>
                <w:sz w:val="22"/>
                <w:szCs w:val="22"/>
              </w:rPr>
              <w:t>os financieros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936C484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E44A79E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E60ADCC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DE08F8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7A7379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E440316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8AA7125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EDCBE8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B8DA9A1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A4C626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3622881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A26774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AD3CD9D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291925D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5640F9" w14:textId="77777777" w:rsidR="00AE02D8" w:rsidRDefault="00AE02D8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77AE5D7" w14:textId="77777777" w:rsidR="00AE02D8" w:rsidRDefault="00AE02D8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EB0E617" w14:textId="77777777" w:rsidR="00AE02D8" w:rsidRDefault="00AE02D8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623170C" w14:textId="77777777" w:rsidR="00AE02D8" w:rsidRDefault="00AE02D8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C4E2D53" w14:textId="77777777" w:rsidR="00AE02D8" w:rsidRDefault="00AE02D8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AEB299" w14:textId="4B37F210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7002E572" w:rsidR="003235FF" w:rsidRPr="002A4CB1" w:rsidRDefault="004764DD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Gestionar modificaciones presupuestales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3669" w14:textId="77777777" w:rsidR="002D7398" w:rsidRPr="002A4CB1" w:rsidRDefault="002D7398" w:rsidP="002D739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Resolución de ajuste al</w:t>
            </w:r>
          </w:p>
          <w:p w14:paraId="7C4815A2" w14:textId="77777777" w:rsidR="002D7398" w:rsidRPr="002A4CB1" w:rsidRDefault="002D7398" w:rsidP="002D739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presupuesto y/o</w:t>
            </w:r>
          </w:p>
          <w:p w14:paraId="20EC7166" w14:textId="7472F098" w:rsidR="003235FF" w:rsidRPr="002A4CB1" w:rsidRDefault="002D7398" w:rsidP="002D739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autorización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A4E8" w14:textId="52359FD4" w:rsidR="003235FF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F5204C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4764DD" w:rsidRPr="002A4CB1" w14:paraId="795A61A1" w14:textId="77777777" w:rsidTr="00EF1257">
        <w:trPr>
          <w:trHeight w:val="10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FB49" w14:textId="77777777" w:rsidR="004764DD" w:rsidRPr="002A4CB1" w:rsidRDefault="006F6BC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  <w:p w14:paraId="7E20527A" w14:textId="77777777" w:rsidR="006F6BC7" w:rsidRPr="002A4CB1" w:rsidRDefault="006F6BC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B611CB" w14:textId="4C231369" w:rsidR="006F6BC7" w:rsidRPr="002A4CB1" w:rsidRDefault="006F6BC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Empresas contratistas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F2A8" w14:textId="77777777" w:rsidR="006F6BC7" w:rsidRPr="002A4CB1" w:rsidRDefault="006F6BC7" w:rsidP="006F6BC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Informes de ejecución</w:t>
            </w:r>
          </w:p>
          <w:p w14:paraId="3EABFB36" w14:textId="77777777" w:rsidR="006F6BC7" w:rsidRPr="002A4CB1" w:rsidRDefault="006F6BC7" w:rsidP="006F6BC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contractual, Informes de</w:t>
            </w:r>
          </w:p>
          <w:p w14:paraId="66D11AD6" w14:textId="77777777" w:rsidR="006F6BC7" w:rsidRPr="002A4CB1" w:rsidRDefault="006F6BC7" w:rsidP="006F6BC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autorización de facturas para</w:t>
            </w:r>
          </w:p>
          <w:p w14:paraId="38D57116" w14:textId="7EFF63DF" w:rsidR="004764DD" w:rsidRPr="002A4CB1" w:rsidRDefault="006F6BC7" w:rsidP="006F6BC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pago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F6038BF" w14:textId="77777777" w:rsidR="004764DD" w:rsidRPr="002A4CB1" w:rsidRDefault="004764DD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DFCD5" w14:textId="0160AF6D" w:rsidR="004764DD" w:rsidRPr="002A4CB1" w:rsidRDefault="004764DD" w:rsidP="00F5204C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Constit</w:t>
            </w:r>
            <w:r w:rsidR="00F5204C" w:rsidRPr="002A4CB1">
              <w:rPr>
                <w:rFonts w:ascii="Arial" w:hAnsi="Arial" w:cs="Arial"/>
                <w:color w:val="auto"/>
                <w:sz w:val="22"/>
                <w:szCs w:val="22"/>
              </w:rPr>
              <w:t>uir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reservas presupuestales y cuentas por pagar terminada la vigencia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648C" w14:textId="56168B8B" w:rsidR="004764DD" w:rsidRPr="002A4CB1" w:rsidRDefault="00F5204C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Saldo presupuestal siguiente vigencia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41A7" w14:textId="7391D6BD" w:rsidR="004764DD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F5204C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4764DD" w:rsidRPr="002A4CB1" w14:paraId="3E0BF4FB" w14:textId="77777777" w:rsidTr="00EF1257">
        <w:trPr>
          <w:trHeight w:val="10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5346" w14:textId="758236BC" w:rsidR="004764DD" w:rsidRPr="002A4CB1" w:rsidRDefault="00F5204C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9513" w14:textId="77777777" w:rsidR="004764DD" w:rsidRPr="002A4CB1" w:rsidRDefault="00F5204C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Solicitudes de CDP</w:t>
            </w:r>
          </w:p>
          <w:p w14:paraId="479A967B" w14:textId="77777777" w:rsidR="00F5204C" w:rsidRPr="002A4CB1" w:rsidRDefault="00F5204C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3A8B02" w14:textId="30CF2307" w:rsidR="00F5204C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Actos Administrativos, liquidación de nómina, impuestos y otros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AF398C2" w14:textId="77777777" w:rsidR="004764DD" w:rsidRPr="002A4CB1" w:rsidRDefault="004764DD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F376" w14:textId="0BB4C12B" w:rsidR="004764DD" w:rsidRPr="002A4CB1" w:rsidRDefault="00A73477" w:rsidP="00F5204C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Expedir certificados de disponibilidad presupuestal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DD6C" w14:textId="34F0D2E9" w:rsidR="004764DD" w:rsidRPr="002A4CB1" w:rsidRDefault="00253534" w:rsidP="00F5204C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Certificados de disponibilidad presupuestal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2FB4" w14:textId="4C8530EA" w:rsidR="00253534" w:rsidRPr="002A4CB1" w:rsidRDefault="00EF1257" w:rsidP="00253534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253534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Gestión </w:t>
            </w:r>
            <w:r w:rsidR="00446F79">
              <w:rPr>
                <w:rFonts w:ascii="Arial" w:hAnsi="Arial" w:cs="Arial"/>
                <w:color w:val="auto"/>
                <w:sz w:val="22"/>
                <w:szCs w:val="22"/>
              </w:rPr>
              <w:t>Contractual</w:t>
            </w:r>
          </w:p>
          <w:p w14:paraId="0399E46F" w14:textId="77777777" w:rsidR="00253534" w:rsidRPr="002A4CB1" w:rsidRDefault="00253534" w:rsidP="00253534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4D22CC2" w14:textId="671738BD" w:rsidR="004764DD" w:rsidRPr="002A4CB1" w:rsidRDefault="00EF1257" w:rsidP="00253534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253534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del talento Humano</w:t>
            </w:r>
          </w:p>
        </w:tc>
      </w:tr>
      <w:tr w:rsidR="004764DD" w:rsidRPr="002A4CB1" w14:paraId="0F86540A" w14:textId="77777777" w:rsidTr="00EF1257">
        <w:trPr>
          <w:trHeight w:val="10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8DA9" w14:textId="4510F298" w:rsidR="004764DD" w:rsidRPr="002A4CB1" w:rsidRDefault="00A7347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Todos los procesos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78D1" w14:textId="2A5EB42F" w:rsidR="00A73477" w:rsidRPr="002A4CB1" w:rsidRDefault="00A7347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Solicitudes de RP</w:t>
            </w:r>
          </w:p>
          <w:p w14:paraId="1B3ABC59" w14:textId="77777777" w:rsidR="00A73477" w:rsidRPr="002A4CB1" w:rsidRDefault="00A7347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1971C5" w14:textId="5FEFDA91" w:rsidR="004764DD" w:rsidRPr="002A4CB1" w:rsidRDefault="00A73477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Actos Administrativos, </w:t>
            </w:r>
            <w:r w:rsidR="00051BC5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liquidación de 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nómina, impuestos y otros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A2E898D" w14:textId="77777777" w:rsidR="004764DD" w:rsidRPr="002A4CB1" w:rsidRDefault="004764DD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FD125" w14:textId="4DED49D6" w:rsidR="004764DD" w:rsidRPr="002A4CB1" w:rsidRDefault="00A7347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Expedir los registros presupuestales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5A14" w14:textId="49A017ED" w:rsidR="004764DD" w:rsidRPr="002A4CB1" w:rsidRDefault="00A7347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Registros presupuestales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5942" w14:textId="5BAA27C1" w:rsidR="00A73477" w:rsidRPr="002A4CB1" w:rsidRDefault="00EF125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A7347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Gestión </w:t>
            </w:r>
            <w:r w:rsidR="00446F79">
              <w:rPr>
                <w:rFonts w:ascii="Arial" w:hAnsi="Arial" w:cs="Arial"/>
                <w:color w:val="auto"/>
                <w:sz w:val="22"/>
                <w:szCs w:val="22"/>
              </w:rPr>
              <w:t>Contractual</w:t>
            </w:r>
          </w:p>
          <w:p w14:paraId="48471091" w14:textId="4EB38542" w:rsidR="00A73477" w:rsidRPr="002A4CB1" w:rsidRDefault="00A7347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80C054C" w14:textId="2661975B" w:rsidR="00A73477" w:rsidRPr="002A4CB1" w:rsidRDefault="00446F79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A73477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  <w:p w14:paraId="596403EE" w14:textId="77777777" w:rsidR="00A73477" w:rsidRPr="002A4CB1" w:rsidRDefault="00A7347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775861" w14:textId="39BE4AD3" w:rsidR="004764DD" w:rsidRPr="002A4CB1" w:rsidRDefault="00EF1257" w:rsidP="00A7347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A7347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Gestión del </w:t>
            </w:r>
            <w:r w:rsidR="00446F79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A73477" w:rsidRPr="002A4CB1">
              <w:rPr>
                <w:rFonts w:ascii="Arial" w:hAnsi="Arial" w:cs="Arial"/>
                <w:color w:val="auto"/>
                <w:sz w:val="22"/>
                <w:szCs w:val="22"/>
              </w:rPr>
              <w:t>alento Humano</w:t>
            </w:r>
          </w:p>
        </w:tc>
      </w:tr>
      <w:tr w:rsidR="004764DD" w:rsidRPr="002A4CB1" w14:paraId="684B7D8E" w14:textId="77777777" w:rsidTr="00EF1257">
        <w:trPr>
          <w:trHeight w:val="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F0AE" w14:textId="4043C4F8" w:rsidR="004764DD" w:rsidRPr="002A4CB1" w:rsidRDefault="00051BC5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4683" w14:textId="6D366875" w:rsidR="00051BC5" w:rsidRPr="002A4CB1" w:rsidRDefault="006579D0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Informes de s</w:t>
            </w:r>
            <w:r w:rsidR="00051BC5" w:rsidRPr="002A4CB1">
              <w:rPr>
                <w:rFonts w:ascii="Arial" w:hAnsi="Arial" w:cs="Arial"/>
                <w:color w:val="auto"/>
                <w:sz w:val="22"/>
                <w:szCs w:val="22"/>
              </w:rPr>
              <w:t>upervisión de contratos,</w:t>
            </w:r>
          </w:p>
          <w:p w14:paraId="70D7D8A4" w14:textId="77777777" w:rsidR="00051BC5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facturas, recibos de impuestos,</w:t>
            </w:r>
          </w:p>
          <w:p w14:paraId="239F0F9B" w14:textId="77777777" w:rsidR="00051BC5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nómina y actos administrativos.</w:t>
            </w:r>
          </w:p>
          <w:p w14:paraId="282662E2" w14:textId="77777777" w:rsidR="00051BC5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Solicitud de devoluciones,</w:t>
            </w:r>
          </w:p>
          <w:p w14:paraId="63AC4D12" w14:textId="77777777" w:rsidR="00051BC5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Cajas menores, servicios</w:t>
            </w:r>
          </w:p>
          <w:p w14:paraId="641584A0" w14:textId="77777777" w:rsidR="00051BC5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públicos, valoración de pasivos</w:t>
            </w:r>
          </w:p>
          <w:p w14:paraId="138D0ED1" w14:textId="288DED35" w:rsidR="004764DD" w:rsidRPr="002A4CB1" w:rsidRDefault="00051BC5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contingentes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57E25F8" w14:textId="77777777" w:rsidR="004764DD" w:rsidRPr="002A4CB1" w:rsidRDefault="004764DD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5DDA" w14:textId="5F4B7815" w:rsidR="004764DD" w:rsidRPr="002A4CB1" w:rsidRDefault="00A7347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Generar las obligaciones y causar el gasto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F65E" w14:textId="5CF6B538" w:rsidR="006579D0" w:rsidRPr="002A4CB1" w:rsidRDefault="00EB6A03" w:rsidP="006579D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Comprobantes</w:t>
            </w:r>
            <w:r w:rsidR="006579D0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contables y 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presupuestales </w:t>
            </w:r>
          </w:p>
          <w:p w14:paraId="11B46E55" w14:textId="42BA4921" w:rsidR="004764DD" w:rsidRPr="002A4CB1" w:rsidRDefault="004764DD" w:rsidP="00EB6A03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695A" w14:textId="40DA35D4" w:rsidR="004764DD" w:rsidRPr="002A4CB1" w:rsidRDefault="00446F79" w:rsidP="00051BC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051BC5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3235FF" w:rsidRPr="002A4CB1" w14:paraId="4E45F125" w14:textId="77777777" w:rsidTr="00EF1257">
        <w:trPr>
          <w:trHeight w:val="90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0F8" w14:textId="34BFC784" w:rsidR="006579D0" w:rsidRPr="002A4CB1" w:rsidRDefault="00446F79" w:rsidP="006579D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="002A4CB1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roceso Gestión 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3EED" w14:textId="5A19134C" w:rsidR="006579D0" w:rsidRPr="002A4CB1" w:rsidRDefault="006579D0" w:rsidP="006579D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Comprobantes contables y presupuestales</w:t>
            </w:r>
          </w:p>
          <w:p w14:paraId="3CB9135D" w14:textId="7F931F19" w:rsidR="006579D0" w:rsidRPr="002A4CB1" w:rsidRDefault="006579D0" w:rsidP="006579D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328B81E" w14:textId="77777777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EB790" w14:textId="2F733269" w:rsidR="003235FF" w:rsidRPr="002A4CB1" w:rsidRDefault="006579D0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Programar y realizar el pago de las obligaciones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0314" w14:textId="0EAE6A78" w:rsidR="003235FF" w:rsidRPr="002A4CB1" w:rsidRDefault="006579D0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Comprobante de pago de tesorería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A216" w14:textId="762F4669" w:rsidR="003235FF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1E33D8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E53527" w:rsidRPr="002A4CB1" w14:paraId="0AF2C62C" w14:textId="77777777" w:rsidTr="00EF1257">
        <w:trPr>
          <w:trHeight w:val="90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F431" w14:textId="05CA83F7" w:rsidR="00E53527" w:rsidRPr="002A4CB1" w:rsidRDefault="001E33D8" w:rsidP="006579D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Bancos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B053" w14:textId="51DB5792" w:rsidR="00E53527" w:rsidRPr="002A4CB1" w:rsidRDefault="001E33D8" w:rsidP="006579D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Movimientos bancarios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14646A8" w14:textId="77777777" w:rsidR="00E53527" w:rsidRPr="002A4CB1" w:rsidRDefault="00E5352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16116" w14:textId="56321956" w:rsidR="00E53527" w:rsidRPr="002A4CB1" w:rsidRDefault="00E5352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Registrar ingresos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82D3" w14:textId="0A1DF0B8" w:rsidR="00E53527" w:rsidRPr="002A4CB1" w:rsidRDefault="001E33D8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Registro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BFFB" w14:textId="322DE438" w:rsidR="00E53527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1E33D8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E53527" w:rsidRPr="002A4CB1" w14:paraId="24E320FA" w14:textId="77777777" w:rsidTr="00EF1257">
        <w:trPr>
          <w:trHeight w:val="7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6304" w14:textId="1ACD394F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2F4E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Movimientos registrados en</w:t>
            </w:r>
          </w:p>
          <w:p w14:paraId="2D9B844B" w14:textId="0861BCF3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contabilidad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22F040B" w14:textId="77777777" w:rsidR="00E53527" w:rsidRPr="002A4CB1" w:rsidRDefault="00E5352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AE8D3" w14:textId="2397BBED" w:rsidR="00E53527" w:rsidRPr="002A4CB1" w:rsidRDefault="00E5352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Conciliar movimientos financieros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9D6D" w14:textId="7BCEFC39" w:rsidR="00E53527" w:rsidRPr="002A4CB1" w:rsidRDefault="001E33D8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Conciliaciones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2FF8" w14:textId="765470A6" w:rsidR="00E53527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1E33D8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</w:tc>
      </w:tr>
      <w:tr w:rsidR="00E53527" w:rsidRPr="002A4CB1" w14:paraId="415823F3" w14:textId="77777777" w:rsidTr="00EF1257">
        <w:trPr>
          <w:trHeight w:val="7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178C" w14:textId="66DC3084" w:rsidR="00E53527" w:rsidRPr="002A4CB1" w:rsidRDefault="00446F79" w:rsidP="006579D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P</w:t>
            </w:r>
            <w:r w:rsidR="002A4CB1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roceso Gestión 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D2E2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Movimientos registrados en</w:t>
            </w:r>
          </w:p>
          <w:p w14:paraId="24DE3AA4" w14:textId="5936E684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contabilidad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C7C64D0" w14:textId="77777777" w:rsidR="00E53527" w:rsidRPr="002A4CB1" w:rsidRDefault="00E5352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8B74" w14:textId="5261773D" w:rsidR="00E53527" w:rsidRPr="002A4CB1" w:rsidRDefault="00E5352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Elaborar, presentar y pagar declaraciones tributarias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5EDA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Declaraciones</w:t>
            </w:r>
          </w:p>
          <w:p w14:paraId="39D6BFC7" w14:textId="2E9E8F3D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presentadas y pagas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20D" w14:textId="76F08DAD" w:rsidR="00E53527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1E33D8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  <w:p w14:paraId="518461AC" w14:textId="77777777" w:rsidR="001E33D8" w:rsidRPr="002A4CB1" w:rsidRDefault="001E33D8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87F893" w14:textId="7E9DD5FA" w:rsidR="001E33D8" w:rsidRPr="002A4CB1" w:rsidRDefault="001E33D8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Entes de control</w:t>
            </w:r>
          </w:p>
        </w:tc>
      </w:tr>
      <w:tr w:rsidR="00E53527" w:rsidRPr="002A4CB1" w14:paraId="25E69753" w14:textId="77777777" w:rsidTr="00EF1257">
        <w:trPr>
          <w:trHeight w:val="7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E082" w14:textId="757B4F17" w:rsidR="00E53527" w:rsidRPr="002A4CB1" w:rsidRDefault="00446F79" w:rsidP="006579D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="002A4CB1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roceso Gestión 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1D98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Movimientos registrados en</w:t>
            </w:r>
          </w:p>
          <w:p w14:paraId="79EDBBCE" w14:textId="7FBD306C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contabilidad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04AD336" w14:textId="77777777" w:rsidR="00E53527" w:rsidRPr="002A4CB1" w:rsidRDefault="00E5352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57E62" w14:textId="5FCB2548" w:rsidR="00E53527" w:rsidRPr="002A4CB1" w:rsidRDefault="00E53527" w:rsidP="00E5352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Elaborar y entregar certificados de retenciones y elaborar y entregar información exógena, nacional, distrital y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B511" w14:textId="0CB289A6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Información exógena preparada y</w:t>
            </w:r>
          </w:p>
          <w:p w14:paraId="1F1E3F2F" w14:textId="529E04BB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certificaciones de retención entregadas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267A" w14:textId="00E49E3D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Dian </w:t>
            </w:r>
          </w:p>
          <w:p w14:paraId="5D9731DF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C57437A" w14:textId="75495CFF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Secretaría de Hacienda</w:t>
            </w:r>
          </w:p>
          <w:p w14:paraId="1A819235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322ED3" w14:textId="77777777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Proveedores</w:t>
            </w:r>
          </w:p>
          <w:p w14:paraId="1EE04D97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6AAFC9" w14:textId="32012068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Partes interesadas</w:t>
            </w:r>
          </w:p>
        </w:tc>
      </w:tr>
      <w:tr w:rsidR="00E53527" w:rsidRPr="002A4CB1" w14:paraId="43D29B74" w14:textId="77777777" w:rsidTr="00EF1257">
        <w:trPr>
          <w:trHeight w:val="7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E3D7" w14:textId="442E742C" w:rsidR="00E53527" w:rsidRPr="002A4CB1" w:rsidRDefault="00446F79" w:rsidP="006579D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="002A4CB1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roceso Gestión 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7098" w14:textId="35CFBFEC" w:rsidR="00E53527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Soportes y registros de contabilidad y de tesorería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119479E" w14:textId="77777777" w:rsidR="00E53527" w:rsidRPr="002A4CB1" w:rsidRDefault="00E5352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D4E6C" w14:textId="1A5B170E" w:rsidR="00E53527" w:rsidRPr="002A4CB1" w:rsidRDefault="00E5352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Elaborar, analizar y presentar estados financieros e informes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F854" w14:textId="2518D8AA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Estados de Tesorería</w:t>
            </w:r>
          </w:p>
          <w:p w14:paraId="453CC095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6E6267" w14:textId="01CD2C80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Estados de ejecución presupuestal.</w:t>
            </w:r>
          </w:p>
          <w:p w14:paraId="7E40CC42" w14:textId="77777777" w:rsidR="001E33D8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16266E" w14:textId="6ACE99D3" w:rsidR="00E53527" w:rsidRPr="002A4CB1" w:rsidRDefault="001E33D8" w:rsidP="001E33D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Estados financieros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9628" w14:textId="489EB0C5" w:rsidR="00E53527" w:rsidRPr="002A4CB1" w:rsidRDefault="00446F79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roceso </w:t>
            </w:r>
            <w:r w:rsidR="005602DB" w:rsidRPr="002A4CB1">
              <w:rPr>
                <w:rFonts w:ascii="Arial" w:hAnsi="Arial" w:cs="Arial"/>
                <w:color w:val="auto"/>
                <w:sz w:val="22"/>
                <w:szCs w:val="22"/>
              </w:rPr>
              <w:t>Gestión Financiera</w:t>
            </w:r>
          </w:p>
          <w:p w14:paraId="03D647FE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CA7EB9" w14:textId="375F9B01" w:rsidR="005602DB" w:rsidRPr="002A4CB1" w:rsidRDefault="00EF1257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446F79">
              <w:rPr>
                <w:rFonts w:ascii="Arial" w:hAnsi="Arial" w:cs="Arial"/>
                <w:color w:val="auto"/>
                <w:sz w:val="22"/>
                <w:szCs w:val="22"/>
              </w:rPr>
              <w:t>Seguimiento y Evaluación de la Gestión</w:t>
            </w:r>
            <w:r w:rsidR="005602DB"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41089EE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6CD0F59" w14:textId="6F3CF6D1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Entes de control</w:t>
            </w:r>
          </w:p>
        </w:tc>
      </w:tr>
      <w:tr w:rsidR="00273187" w:rsidRPr="002A4CB1" w14:paraId="3147E1E2" w14:textId="77777777" w:rsidTr="00EF1257">
        <w:trPr>
          <w:trHeight w:val="186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672" w14:textId="4E1E0F44" w:rsidR="00273187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="002A4CB1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roceso Gestión 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32AE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Estados de Tesorería</w:t>
            </w:r>
          </w:p>
          <w:p w14:paraId="2C882271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9E0BCF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Estados de ejecución presupuestal</w:t>
            </w:r>
          </w:p>
          <w:p w14:paraId="3337FE55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D63953" w14:textId="77777777" w:rsidR="00273187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Estados financieros</w:t>
            </w:r>
          </w:p>
          <w:p w14:paraId="4D2505A2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146D8D" w14:textId="064F7A62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Planes de acción del proceso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6BBA7C5" w14:textId="415F639F" w:rsidR="00273187" w:rsidRPr="002A4CB1" w:rsidRDefault="00273187" w:rsidP="00273187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F979" w14:textId="07275D6E" w:rsidR="00273187" w:rsidRPr="002A4CB1" w:rsidRDefault="00E53527" w:rsidP="00E5352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Revisar, Analizar y Evaluar la ejecución de las actividades presupuestal, contable y de tesorería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C8F8" w14:textId="77777777" w:rsidR="00273187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Resultados de seguimiento planes de acción-Cronogramas</w:t>
            </w:r>
          </w:p>
          <w:p w14:paraId="5301009B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DB266AE" w14:textId="0970CAA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Recomendaciones para la mejora del proceso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53D" w14:textId="50C46905" w:rsidR="00273187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="00EF1257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roceso </w:t>
            </w:r>
            <w:r w:rsidR="005602DB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Gestión Financiera</w:t>
            </w:r>
          </w:p>
        </w:tc>
      </w:tr>
      <w:tr w:rsidR="00273187" w:rsidRPr="002A4CB1" w14:paraId="41AF3D78" w14:textId="77777777" w:rsidTr="00EF1257">
        <w:trPr>
          <w:trHeight w:val="140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3D" w14:textId="3068D7F3" w:rsidR="00273187" w:rsidRPr="002A4CB1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P</w:t>
            </w:r>
            <w:r w:rsidR="002A4CB1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roceso </w:t>
            </w:r>
            <w:r w:rsidR="005602DB"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Gestión 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61D73811" w:rsidR="00273187" w:rsidRPr="002A4CB1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Variables, datos, reportes e información para la medición de los indicadores de Gestión del proceso.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2BAEFFA4" w14:textId="4F46CED6" w:rsidR="00273187" w:rsidRPr="002A4CB1" w:rsidRDefault="0027318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48507FEF" w:rsidR="00273187" w:rsidRPr="002A4CB1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Realizar medición y análisis de los indicadores de gestión del proceso para la toma de decisiones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C580" w14:textId="7E713338" w:rsidR="00273187" w:rsidRPr="002A4CB1" w:rsidRDefault="005602DB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Informe de análisis de los indicadores de gestión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7085" w14:textId="77777777" w:rsidR="00446F79" w:rsidRPr="002A4CB1" w:rsidRDefault="00446F79" w:rsidP="00446F79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Seguimiento y Evaluación de la Gestión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9984E74" w14:textId="77777777" w:rsidR="005602DB" w:rsidRPr="002A4CB1" w:rsidRDefault="005602DB" w:rsidP="003235FF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</w:p>
          <w:p w14:paraId="0D3191B3" w14:textId="21C3C9C6" w:rsidR="00273187" w:rsidRPr="002A4CB1" w:rsidRDefault="002A4CB1" w:rsidP="005602DB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r w:rsidRPr="002A4CB1">
              <w:rPr>
                <w:rFonts w:ascii="Arial" w:hAnsi="Arial" w:cs="Arial"/>
                <w:szCs w:val="22"/>
              </w:rPr>
              <w:t xml:space="preserve">Proceso </w:t>
            </w:r>
            <w:r w:rsidR="00446F79">
              <w:rPr>
                <w:rFonts w:ascii="Arial" w:hAnsi="Arial" w:cs="Arial"/>
                <w:szCs w:val="22"/>
              </w:rPr>
              <w:t>Direccionamiento Estratégico y Planeación</w:t>
            </w:r>
          </w:p>
        </w:tc>
      </w:tr>
      <w:tr w:rsidR="003235FF" w:rsidRPr="002A4CB1" w14:paraId="5C7C8409" w14:textId="77777777" w:rsidTr="00EF1257">
        <w:trPr>
          <w:trHeight w:val="140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69CE" w14:textId="77777777" w:rsidR="00446F79" w:rsidRPr="002A4CB1" w:rsidRDefault="00446F79" w:rsidP="00446F79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Seguimiento y Evaluación de la Gestión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431D609" w14:textId="77777777" w:rsidR="00446F79" w:rsidRPr="002A4CB1" w:rsidRDefault="00446F79" w:rsidP="00446F79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</w:p>
          <w:p w14:paraId="7C71DB77" w14:textId="77777777" w:rsidR="003235FF" w:rsidRDefault="00446F79" w:rsidP="00446F79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  <w:r w:rsidRPr="002A4CB1">
              <w:rPr>
                <w:rFonts w:ascii="Arial" w:hAnsi="Arial" w:cs="Arial"/>
                <w:szCs w:val="22"/>
              </w:rPr>
              <w:t xml:space="preserve">Proceso </w:t>
            </w:r>
            <w:r>
              <w:rPr>
                <w:rFonts w:ascii="Arial" w:hAnsi="Arial" w:cs="Arial"/>
                <w:szCs w:val="22"/>
              </w:rPr>
              <w:t>Direccionamiento Estratégico y Planeación</w:t>
            </w:r>
          </w:p>
          <w:p w14:paraId="32A3C0D4" w14:textId="77777777" w:rsidR="00446F79" w:rsidRDefault="00446F79" w:rsidP="00446F79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</w:p>
          <w:p w14:paraId="020BDF05" w14:textId="1C776330" w:rsidR="00446F79" w:rsidRDefault="00446F79" w:rsidP="00446F79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Pr="002A4CB1">
              <w:rPr>
                <w:rFonts w:ascii="Arial" w:hAnsi="Arial" w:cs="Arial"/>
                <w:bCs/>
                <w:color w:val="auto"/>
                <w:sz w:val="22"/>
                <w:szCs w:val="22"/>
              </w:rPr>
              <w:t>roceso Gestión Financiera</w:t>
            </w:r>
          </w:p>
          <w:p w14:paraId="7E3E3D9D" w14:textId="4F2964C6" w:rsidR="00446F79" w:rsidRPr="002A4CB1" w:rsidRDefault="00446F79" w:rsidP="00446F79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1557239F" w:rsidR="003235FF" w:rsidRPr="002A4CB1" w:rsidRDefault="005602DB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Informes de auditorí</w:t>
            </w:r>
            <w:r w:rsidR="003235FF" w:rsidRPr="002A4CB1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</w:p>
          <w:p w14:paraId="48E32E05" w14:textId="77777777" w:rsidR="003235FF" w:rsidRPr="002A4CB1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69501B" w14:textId="76A1794F" w:rsidR="003235FF" w:rsidRPr="002A4CB1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Informe de análisis de los indicadores de gestión</w:t>
            </w:r>
          </w:p>
          <w:p w14:paraId="2BB7BC05" w14:textId="77777777" w:rsidR="005602DB" w:rsidRPr="002A4CB1" w:rsidRDefault="005602DB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16123A7" w14:textId="77777777" w:rsidR="005602DB" w:rsidRPr="002A4CB1" w:rsidRDefault="005602DB" w:rsidP="005602D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Resultados de seguimiento planes de acción-Cronogramas</w:t>
            </w:r>
          </w:p>
          <w:p w14:paraId="041F18DB" w14:textId="38093F0F" w:rsidR="005602DB" w:rsidRPr="002A4CB1" w:rsidRDefault="005602DB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C4F073" w14:textId="369C2A45" w:rsidR="005602DB" w:rsidRPr="002A4CB1" w:rsidRDefault="005602DB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Recomendaciones para la mejora</w:t>
            </w:r>
          </w:p>
          <w:p w14:paraId="200E7621" w14:textId="65D69A64" w:rsidR="005602DB" w:rsidRPr="002A4CB1" w:rsidRDefault="005602DB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BFD5A4" w14:textId="72519B1F" w:rsidR="003235FF" w:rsidRPr="002A4CB1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Informe de revisión por la Dirección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6473BED5" w14:textId="4EAC0610" w:rsidR="003235FF" w:rsidRPr="002A4CB1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76A6C9F7" w:rsidR="003235FF" w:rsidRPr="002A4CB1" w:rsidRDefault="00E5352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Formular e i</w:t>
            </w:r>
            <w:r w:rsidR="003235FF" w:rsidRPr="002A4CB1">
              <w:rPr>
                <w:rFonts w:ascii="Arial" w:hAnsi="Arial" w:cs="Arial"/>
                <w:color w:val="auto"/>
                <w:sz w:val="22"/>
                <w:szCs w:val="22"/>
              </w:rPr>
              <w:t>mplementar las acciones de mejora resultante de las actividades normales de control, seguimiento y evaluación.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75D7043" w:rsidR="003235FF" w:rsidRPr="002A4CB1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>Acciones de mejora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4AC5" w14:textId="77777777" w:rsidR="00446F79" w:rsidRPr="002A4CB1" w:rsidRDefault="00446F79" w:rsidP="00446F79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Seguimiento y Evaluación de la Gestión</w:t>
            </w:r>
            <w:r w:rsidRPr="002A4CB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5A528D4" w14:textId="77777777" w:rsidR="00446F79" w:rsidRPr="002A4CB1" w:rsidRDefault="00446F79" w:rsidP="00446F79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</w:p>
          <w:p w14:paraId="3DC227C5" w14:textId="3C1C2EDF" w:rsidR="003235FF" w:rsidRPr="002A4CB1" w:rsidRDefault="00446F79" w:rsidP="00446F79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A4CB1">
              <w:rPr>
                <w:rFonts w:ascii="Arial" w:hAnsi="Arial" w:cs="Arial"/>
                <w:szCs w:val="22"/>
              </w:rPr>
              <w:t xml:space="preserve">Proceso </w:t>
            </w:r>
            <w:r>
              <w:rPr>
                <w:rFonts w:ascii="Arial" w:hAnsi="Arial" w:cs="Arial"/>
                <w:szCs w:val="22"/>
              </w:rPr>
              <w:t>Direccionamiento Estratégico y Planeación</w:t>
            </w:r>
          </w:p>
        </w:tc>
      </w:tr>
      <w:tr w:rsidR="003235FF" w:rsidRPr="007F0EDC" w14:paraId="2A93B186" w14:textId="77777777" w:rsidTr="00EF1257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3235FF" w:rsidRPr="007F0EDC" w:rsidRDefault="003235FF" w:rsidP="003235FF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F0ED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3235FF" w:rsidRPr="007F0EDC" w:rsidRDefault="003235FF" w:rsidP="003235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0E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3235FF" w:rsidRPr="007F0EDC" w14:paraId="3B039A1B" w14:textId="77777777" w:rsidTr="00EF1257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3235FF" w:rsidRPr="007F0EDC" w:rsidRDefault="003235FF" w:rsidP="003235FF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F0ED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3235FF" w:rsidRPr="007F0EDC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F0EDC">
              <w:rPr>
                <w:rFonts w:ascii="Arial" w:hAnsi="Arial" w:cs="Arial"/>
                <w:color w:val="auto"/>
                <w:szCs w:val="22"/>
              </w:rPr>
              <w:t>Humanos: Personal</w:t>
            </w:r>
            <w:r w:rsidR="00683DF3" w:rsidRPr="007F0EDC">
              <w:rPr>
                <w:rFonts w:ascii="Arial" w:hAnsi="Arial" w:cs="Arial"/>
                <w:color w:val="auto"/>
                <w:szCs w:val="22"/>
              </w:rPr>
              <w:t xml:space="preserve"> competente para el proceso</w:t>
            </w:r>
          </w:p>
          <w:p w14:paraId="5AAF6E13" w14:textId="77777777" w:rsidR="003235FF" w:rsidRPr="007F0EDC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F0EDC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77777777" w:rsidR="003235FF" w:rsidRPr="007F0EDC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F0EDC">
              <w:rPr>
                <w:rFonts w:ascii="Arial" w:hAnsi="Arial" w:cs="Arial"/>
                <w:color w:val="auto"/>
                <w:szCs w:val="22"/>
              </w:rPr>
              <w:t xml:space="preserve">Financieros: Presupuesto </w:t>
            </w:r>
          </w:p>
          <w:p w14:paraId="3F18F1DE" w14:textId="3257F0C8" w:rsidR="003235FF" w:rsidRPr="007F0EDC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F0EDC">
              <w:rPr>
                <w:rFonts w:ascii="Arial" w:hAnsi="Arial" w:cs="Arial"/>
                <w:color w:val="auto"/>
                <w:szCs w:val="22"/>
              </w:rPr>
              <w:t>Tecnológico: Computador</w:t>
            </w:r>
            <w:r w:rsidR="00E70015" w:rsidRPr="007F0EDC">
              <w:rPr>
                <w:rFonts w:ascii="Arial" w:hAnsi="Arial" w:cs="Arial"/>
                <w:color w:val="auto"/>
                <w:szCs w:val="22"/>
              </w:rPr>
              <w:t xml:space="preserve">, herramientas tecnológicas. </w:t>
            </w:r>
          </w:p>
        </w:tc>
      </w:tr>
      <w:tr w:rsidR="003235FF" w:rsidRPr="007F0EDC" w14:paraId="12178E0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3235FF" w:rsidRPr="00EF1257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3235FF" w:rsidRPr="00EF1257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3235FF" w:rsidRPr="007F0EDC" w14:paraId="10741B8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3235FF" w:rsidRPr="00EF1257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125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3235FF" w:rsidRPr="00EF1257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3235FF" w:rsidRPr="00EF1257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125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3235FF" w:rsidRPr="00683DF3" w14:paraId="7EA8FA6A" w14:textId="77777777" w:rsidTr="00F73CA6">
        <w:trPr>
          <w:trHeight w:val="293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777777" w:rsidR="003235FF" w:rsidRPr="00EF1257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CONTROL DE CAMBIOS</w:t>
            </w:r>
          </w:p>
        </w:tc>
      </w:tr>
      <w:tr w:rsidR="003235FF" w:rsidRPr="00683DF3" w14:paraId="507D0B00" w14:textId="77777777" w:rsidTr="00EF1257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3235FF" w:rsidRPr="00EF1257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3235FF" w:rsidRPr="00EF1257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3235FF" w:rsidRPr="00EF1257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3235FF" w:rsidRPr="00EF1257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F125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3235FF" w:rsidRPr="00683DF3" w14:paraId="10B3B393" w14:textId="77777777" w:rsidTr="00EF1257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4C4F0A60" w:rsidR="003235FF" w:rsidRPr="00EF1257" w:rsidRDefault="00446F79" w:rsidP="003235F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05/12/2022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3235FF" w:rsidRPr="00EF1257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1257">
              <w:rPr>
                <w:rFonts w:ascii="Arial" w:hAnsi="Arial" w:cs="Arial"/>
                <w:color w:val="auto"/>
                <w:sz w:val="22"/>
                <w:szCs w:val="22"/>
              </w:rPr>
              <w:t>Emisión Inicial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0F0B1099" w:rsidR="003235FF" w:rsidRPr="00EF1257" w:rsidRDefault="00446F79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SILVIA NATHALIA NIÑO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78AE7310" w:rsidR="003235FF" w:rsidRPr="00EF1257" w:rsidRDefault="00EF125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1257">
              <w:rPr>
                <w:rFonts w:ascii="Arial" w:hAnsi="Arial" w:cs="Arial"/>
                <w:color w:val="auto"/>
                <w:sz w:val="22"/>
                <w:szCs w:val="22"/>
              </w:rPr>
              <w:t>01</w:t>
            </w:r>
          </w:p>
        </w:tc>
      </w:tr>
    </w:tbl>
    <w:p w14:paraId="299569FC" w14:textId="77777777" w:rsidR="005D5B64" w:rsidRPr="00683DF3" w:rsidRDefault="005D5B64">
      <w:pPr>
        <w:rPr>
          <w:rFonts w:asciiTheme="minorHAnsi" w:hAnsiTheme="minorHAnsi"/>
        </w:rPr>
      </w:pPr>
    </w:p>
    <w:sectPr w:rsidR="005D5B64" w:rsidRPr="00683DF3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C641" w14:textId="77777777" w:rsidR="007F4A4E" w:rsidRDefault="007F4A4E" w:rsidP="00AA7F8A">
      <w:r>
        <w:separator/>
      </w:r>
    </w:p>
  </w:endnote>
  <w:endnote w:type="continuationSeparator" w:id="0">
    <w:p w14:paraId="665B3C77" w14:textId="77777777" w:rsidR="007F4A4E" w:rsidRDefault="007F4A4E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23D1" w14:textId="77777777" w:rsidR="007F4A4E" w:rsidRDefault="007F4A4E" w:rsidP="00AA7F8A">
      <w:r>
        <w:separator/>
      </w:r>
    </w:p>
  </w:footnote>
  <w:footnote w:type="continuationSeparator" w:id="0">
    <w:p w14:paraId="084DA415" w14:textId="77777777" w:rsidR="007F4A4E" w:rsidRDefault="007F4A4E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9498"/>
      <w:gridCol w:w="2976"/>
    </w:tblGrid>
    <w:tr w:rsidR="00683DF3" w14:paraId="2453023E" w14:textId="77777777" w:rsidTr="00B32ABE">
      <w:trPr>
        <w:trHeight w:val="521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0D2FB57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shd w:val="clear" w:color="auto" w:fill="auto"/>
          <w:vAlign w:val="center"/>
        </w:tcPr>
        <w:p w14:paraId="2EBE183D" w14:textId="77777777" w:rsidR="00683DF3" w:rsidRPr="007F0EDC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7F0EDC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4DB498B4" w14:textId="77777777" w:rsidR="00683DF3" w:rsidRPr="007F0EDC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7F0EDC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B32ABE">
      <w:trPr>
        <w:trHeight w:val="432"/>
        <w:jc w:val="center"/>
      </w:trPr>
      <w:tc>
        <w:tcPr>
          <w:tcW w:w="2830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 w:val="restart"/>
          <w:shd w:val="clear" w:color="auto" w:fill="auto"/>
          <w:vAlign w:val="center"/>
        </w:tcPr>
        <w:p w14:paraId="01564A53" w14:textId="77777777" w:rsidR="00683DF3" w:rsidRPr="007F0EDC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7F0EDC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66DF36B" w14:textId="59BE81E2" w:rsidR="00683DF3" w:rsidRPr="007F0EDC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7F0EDC">
            <w:rPr>
              <w:rFonts w:ascii="Arial" w:eastAsia="Calibri" w:hAnsi="Arial" w:cs="Arial"/>
              <w:b/>
              <w:szCs w:val="22"/>
            </w:rPr>
            <w:t>VERSIÓN: 0</w:t>
          </w:r>
          <w:r w:rsidR="007F0EDC" w:rsidRPr="007F0EDC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B32ABE">
      <w:trPr>
        <w:trHeight w:val="431"/>
        <w:jc w:val="center"/>
      </w:trPr>
      <w:tc>
        <w:tcPr>
          <w:tcW w:w="2830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/>
          <w:shd w:val="clear" w:color="auto" w:fill="auto"/>
        </w:tcPr>
        <w:p w14:paraId="5AB3CAAF" w14:textId="77777777" w:rsidR="00683DF3" w:rsidRPr="007F0EDC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E7388BF" w14:textId="4510A559" w:rsidR="00683DF3" w:rsidRPr="007F0EDC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7F0EDC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7F0EDC" w:rsidRPr="007F0EDC">
            <w:rPr>
              <w:rFonts w:ascii="Arial" w:eastAsia="Calibri" w:hAnsi="Arial" w:cs="Arial"/>
              <w:b/>
              <w:szCs w:val="22"/>
            </w:rPr>
            <w:t>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63F96"/>
    <w:rsid w:val="0009731E"/>
    <w:rsid w:val="000A006B"/>
    <w:rsid w:val="000A4C53"/>
    <w:rsid w:val="000E0C22"/>
    <w:rsid w:val="0014491E"/>
    <w:rsid w:val="00150838"/>
    <w:rsid w:val="00160D48"/>
    <w:rsid w:val="0016567F"/>
    <w:rsid w:val="0017531C"/>
    <w:rsid w:val="001836FD"/>
    <w:rsid w:val="00184BFC"/>
    <w:rsid w:val="00191544"/>
    <w:rsid w:val="00191AC4"/>
    <w:rsid w:val="001B4A56"/>
    <w:rsid w:val="001E33D8"/>
    <w:rsid w:val="002160D7"/>
    <w:rsid w:val="002272C2"/>
    <w:rsid w:val="00237135"/>
    <w:rsid w:val="00253534"/>
    <w:rsid w:val="00263933"/>
    <w:rsid w:val="00273187"/>
    <w:rsid w:val="00284E75"/>
    <w:rsid w:val="002A1B92"/>
    <w:rsid w:val="002A4CB1"/>
    <w:rsid w:val="002D49B2"/>
    <w:rsid w:val="002D7398"/>
    <w:rsid w:val="002E72FB"/>
    <w:rsid w:val="002F1EFF"/>
    <w:rsid w:val="003235FF"/>
    <w:rsid w:val="00374838"/>
    <w:rsid w:val="00377F34"/>
    <w:rsid w:val="00381B79"/>
    <w:rsid w:val="0038485E"/>
    <w:rsid w:val="00390410"/>
    <w:rsid w:val="00393E7E"/>
    <w:rsid w:val="003C23DE"/>
    <w:rsid w:val="003D5D18"/>
    <w:rsid w:val="004215F5"/>
    <w:rsid w:val="00444BCF"/>
    <w:rsid w:val="00446F79"/>
    <w:rsid w:val="00450356"/>
    <w:rsid w:val="004764DD"/>
    <w:rsid w:val="004A1C38"/>
    <w:rsid w:val="004D31A5"/>
    <w:rsid w:val="004D46CB"/>
    <w:rsid w:val="004D79C4"/>
    <w:rsid w:val="004E1839"/>
    <w:rsid w:val="004E3DDC"/>
    <w:rsid w:val="00501FAA"/>
    <w:rsid w:val="0050609E"/>
    <w:rsid w:val="00540E8A"/>
    <w:rsid w:val="00545EA1"/>
    <w:rsid w:val="005602DB"/>
    <w:rsid w:val="00562951"/>
    <w:rsid w:val="00564154"/>
    <w:rsid w:val="005712A3"/>
    <w:rsid w:val="005724AC"/>
    <w:rsid w:val="00577413"/>
    <w:rsid w:val="005B4A4C"/>
    <w:rsid w:val="005D53CE"/>
    <w:rsid w:val="005D5B64"/>
    <w:rsid w:val="005E6BF9"/>
    <w:rsid w:val="005F48C3"/>
    <w:rsid w:val="005F7955"/>
    <w:rsid w:val="00612AC1"/>
    <w:rsid w:val="00632E5F"/>
    <w:rsid w:val="006579D0"/>
    <w:rsid w:val="0066021A"/>
    <w:rsid w:val="00667186"/>
    <w:rsid w:val="00670390"/>
    <w:rsid w:val="00683DF3"/>
    <w:rsid w:val="006A533D"/>
    <w:rsid w:val="006B75DF"/>
    <w:rsid w:val="006D5587"/>
    <w:rsid w:val="006D7218"/>
    <w:rsid w:val="006F6BC7"/>
    <w:rsid w:val="00707504"/>
    <w:rsid w:val="00747226"/>
    <w:rsid w:val="00762007"/>
    <w:rsid w:val="00776618"/>
    <w:rsid w:val="0078084D"/>
    <w:rsid w:val="0078347F"/>
    <w:rsid w:val="00794B55"/>
    <w:rsid w:val="007972E1"/>
    <w:rsid w:val="007B751A"/>
    <w:rsid w:val="007C2A77"/>
    <w:rsid w:val="007C7915"/>
    <w:rsid w:val="007D47C9"/>
    <w:rsid w:val="007D5D19"/>
    <w:rsid w:val="007E440F"/>
    <w:rsid w:val="007F0EDC"/>
    <w:rsid w:val="007F4A4E"/>
    <w:rsid w:val="007F7226"/>
    <w:rsid w:val="007F7570"/>
    <w:rsid w:val="008148DF"/>
    <w:rsid w:val="008171B4"/>
    <w:rsid w:val="00834B57"/>
    <w:rsid w:val="00835511"/>
    <w:rsid w:val="00844835"/>
    <w:rsid w:val="008462ED"/>
    <w:rsid w:val="0085191C"/>
    <w:rsid w:val="00851D8B"/>
    <w:rsid w:val="008662FF"/>
    <w:rsid w:val="00892C1E"/>
    <w:rsid w:val="008A0E64"/>
    <w:rsid w:val="008C0C01"/>
    <w:rsid w:val="008C0FDC"/>
    <w:rsid w:val="008F4D76"/>
    <w:rsid w:val="008F5335"/>
    <w:rsid w:val="00906171"/>
    <w:rsid w:val="0091366E"/>
    <w:rsid w:val="00915637"/>
    <w:rsid w:val="00915DD5"/>
    <w:rsid w:val="009209CA"/>
    <w:rsid w:val="00947D9D"/>
    <w:rsid w:val="00953A6C"/>
    <w:rsid w:val="00973D6D"/>
    <w:rsid w:val="00980B4D"/>
    <w:rsid w:val="009961FE"/>
    <w:rsid w:val="009A77C0"/>
    <w:rsid w:val="009B0432"/>
    <w:rsid w:val="009E6AE0"/>
    <w:rsid w:val="009F4609"/>
    <w:rsid w:val="00A01ED7"/>
    <w:rsid w:val="00A074B0"/>
    <w:rsid w:val="00A73477"/>
    <w:rsid w:val="00A75166"/>
    <w:rsid w:val="00A776A3"/>
    <w:rsid w:val="00AA7F8A"/>
    <w:rsid w:val="00AB2511"/>
    <w:rsid w:val="00AC44C3"/>
    <w:rsid w:val="00AC5ABA"/>
    <w:rsid w:val="00AC7F77"/>
    <w:rsid w:val="00AD0EC8"/>
    <w:rsid w:val="00AD537E"/>
    <w:rsid w:val="00AD65C2"/>
    <w:rsid w:val="00AE02D8"/>
    <w:rsid w:val="00AE030E"/>
    <w:rsid w:val="00AF18AC"/>
    <w:rsid w:val="00B04F15"/>
    <w:rsid w:val="00B063F9"/>
    <w:rsid w:val="00B24BAD"/>
    <w:rsid w:val="00B75821"/>
    <w:rsid w:val="00B9254B"/>
    <w:rsid w:val="00B96374"/>
    <w:rsid w:val="00BE349F"/>
    <w:rsid w:val="00C16A8C"/>
    <w:rsid w:val="00C433FF"/>
    <w:rsid w:val="00C54529"/>
    <w:rsid w:val="00C56F25"/>
    <w:rsid w:val="00CF780D"/>
    <w:rsid w:val="00D03F05"/>
    <w:rsid w:val="00D200D2"/>
    <w:rsid w:val="00D27BB8"/>
    <w:rsid w:val="00D36A11"/>
    <w:rsid w:val="00D526F0"/>
    <w:rsid w:val="00D6492B"/>
    <w:rsid w:val="00D97DD8"/>
    <w:rsid w:val="00DD367D"/>
    <w:rsid w:val="00DD756D"/>
    <w:rsid w:val="00DF796B"/>
    <w:rsid w:val="00E104C8"/>
    <w:rsid w:val="00E2542B"/>
    <w:rsid w:val="00E304EB"/>
    <w:rsid w:val="00E344CA"/>
    <w:rsid w:val="00E47843"/>
    <w:rsid w:val="00E53527"/>
    <w:rsid w:val="00E70015"/>
    <w:rsid w:val="00EA01B7"/>
    <w:rsid w:val="00EA5A35"/>
    <w:rsid w:val="00EA7184"/>
    <w:rsid w:val="00EB6A03"/>
    <w:rsid w:val="00EC028F"/>
    <w:rsid w:val="00EC3EF1"/>
    <w:rsid w:val="00EF1257"/>
    <w:rsid w:val="00F06544"/>
    <w:rsid w:val="00F141C8"/>
    <w:rsid w:val="00F221CC"/>
    <w:rsid w:val="00F268C2"/>
    <w:rsid w:val="00F5204C"/>
    <w:rsid w:val="00F73CA6"/>
    <w:rsid w:val="00F766DA"/>
    <w:rsid w:val="00F845C5"/>
    <w:rsid w:val="00FC1184"/>
    <w:rsid w:val="00FD3376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3</cp:revision>
  <dcterms:created xsi:type="dcterms:W3CDTF">2022-12-05T15:39:00Z</dcterms:created>
  <dcterms:modified xsi:type="dcterms:W3CDTF">2022-12-05T16:05:00Z</dcterms:modified>
</cp:coreProperties>
</file>