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712"/>
      </w:tblGrid>
      <w:tr w:rsidR="00AA7F8A" w:rsidRPr="001E172C" w14:paraId="3DABAC5A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DBF7864" w14:textId="77777777" w:rsidR="00AA7F8A" w:rsidRPr="001E172C" w:rsidRDefault="00AA7F8A" w:rsidP="005D5B64">
            <w:pPr>
              <w:pStyle w:val="Textopredeterminad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45EF" w14:textId="7D4B2940" w:rsidR="00AA7F8A" w:rsidRPr="001E172C" w:rsidRDefault="00EF0BA2" w:rsidP="00E304EB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hAnsi="Arial" w:cs="Arial"/>
                <w:color w:val="auto"/>
                <w:sz w:val="22"/>
                <w:szCs w:val="22"/>
              </w:rPr>
              <w:t>Relacionamiento con el</w:t>
            </w:r>
            <w:r w:rsidR="00F65927" w:rsidRPr="001E172C">
              <w:rPr>
                <w:rFonts w:ascii="Arial" w:hAnsi="Arial" w:cs="Arial"/>
                <w:color w:val="auto"/>
                <w:sz w:val="22"/>
                <w:szCs w:val="22"/>
              </w:rPr>
              <w:t xml:space="preserve"> Ciudadano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9EBE" w14:textId="40BE600E" w:rsidR="00AA7F8A" w:rsidRPr="001E172C" w:rsidRDefault="00AA7F8A" w:rsidP="002F1EFF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hAnsi="Arial" w:cs="Arial"/>
                <w:color w:val="auto"/>
                <w:sz w:val="22"/>
                <w:szCs w:val="22"/>
              </w:rPr>
              <w:t>ESTRATEGICO__ MISIONAL</w:t>
            </w:r>
            <w:r w:rsidRPr="001E172C"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>_</w:t>
            </w:r>
            <w:r w:rsidR="00EF0BA2" w:rsidRPr="001E172C"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>X</w:t>
            </w:r>
            <w:r w:rsidRPr="001E172C">
              <w:rPr>
                <w:rFonts w:ascii="Arial" w:hAnsi="Arial" w:cs="Arial"/>
                <w:color w:val="auto"/>
                <w:sz w:val="22"/>
                <w:szCs w:val="22"/>
              </w:rPr>
              <w:t>_ APOYO_</w:t>
            </w:r>
            <w:r w:rsidRPr="001E172C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_</w:t>
            </w:r>
            <w:r w:rsidRPr="001E172C">
              <w:rPr>
                <w:rFonts w:ascii="Arial" w:hAnsi="Arial" w:cs="Arial"/>
                <w:color w:val="auto"/>
                <w:sz w:val="22"/>
                <w:szCs w:val="22"/>
              </w:rPr>
              <w:t>_</w:t>
            </w:r>
            <w:r w:rsidR="00C37C38" w:rsidRPr="001E172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F0BA2" w:rsidRPr="001E172C">
              <w:rPr>
                <w:rFonts w:ascii="Arial" w:hAnsi="Arial" w:cs="Arial"/>
                <w:color w:val="auto"/>
                <w:sz w:val="22"/>
                <w:szCs w:val="22"/>
              </w:rPr>
              <w:t>EVALUACION</w:t>
            </w:r>
            <w:r w:rsidRPr="001E172C">
              <w:rPr>
                <w:rFonts w:ascii="Arial" w:hAnsi="Arial" w:cs="Arial"/>
                <w:color w:val="auto"/>
                <w:sz w:val="22"/>
                <w:szCs w:val="22"/>
              </w:rPr>
              <w:t xml:space="preserve"> __</w:t>
            </w:r>
            <w:r w:rsidRPr="001E172C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_</w:t>
            </w:r>
          </w:p>
        </w:tc>
      </w:tr>
      <w:tr w:rsidR="00063F96" w:rsidRPr="001E172C" w14:paraId="46532E34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DFFBD8D" w14:textId="77777777" w:rsidR="00063F96" w:rsidRPr="001E172C" w:rsidRDefault="00063F96" w:rsidP="00063F96">
            <w:pPr>
              <w:pStyle w:val="Textopredeterminad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OBJETIVO DEL PROCESO: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7A7" w14:textId="26FBAA50" w:rsidR="00237135" w:rsidRPr="001E172C" w:rsidRDefault="00F65927" w:rsidP="00237135">
            <w:pPr>
              <w:pStyle w:val="Textopredeterminad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Atender con calidad y oportunidad las peticiones presentadas en la entidad por parte de los diferentes grupos de interés.</w:t>
            </w:r>
          </w:p>
        </w:tc>
      </w:tr>
      <w:tr w:rsidR="00063F96" w:rsidRPr="001E172C" w14:paraId="1AABEC71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020673F" w14:textId="77777777" w:rsidR="00063F96" w:rsidRPr="001E172C" w:rsidRDefault="00063F96" w:rsidP="00063F96">
            <w:pPr>
              <w:pStyle w:val="Textopredeterminad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LIDER DEL PROCESO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9401" w14:textId="20DD72D9" w:rsidR="00063F96" w:rsidRPr="001E172C" w:rsidRDefault="00F65927" w:rsidP="002F1EFF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Profesional especializado de Atención al Ciudadano</w:t>
            </w:r>
          </w:p>
        </w:tc>
      </w:tr>
    </w:tbl>
    <w:p w14:paraId="509A7980" w14:textId="77777777" w:rsidR="00B04F15" w:rsidRPr="001E172C" w:rsidRDefault="00B04F15">
      <w:pPr>
        <w:rPr>
          <w:rFonts w:ascii="Arial" w:hAnsi="Arial" w:cs="Arial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551"/>
        <w:gridCol w:w="567"/>
        <w:gridCol w:w="2436"/>
        <w:gridCol w:w="1821"/>
        <w:gridCol w:w="2694"/>
        <w:gridCol w:w="2630"/>
      </w:tblGrid>
      <w:tr w:rsidR="00AA7F8A" w:rsidRPr="001E172C" w14:paraId="3D052B09" w14:textId="77777777" w:rsidTr="00F73CA6">
        <w:trPr>
          <w:trHeight w:val="293"/>
          <w:tblHeader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1340428" w14:textId="77777777" w:rsidR="00AA7F8A" w:rsidRPr="001E172C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FUENTES DE ENTRADAS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3905882" w14:textId="77777777" w:rsidR="00AA7F8A" w:rsidRPr="001E172C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ENTRADAS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3A0553B" w14:textId="77777777" w:rsidR="00AA7F8A" w:rsidRPr="001E172C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ACTIVIDADES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8F2A8C1" w14:textId="77777777" w:rsidR="00AA7F8A" w:rsidRPr="001E172C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SALIDA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040B24E" w14:textId="77777777" w:rsidR="00AA7F8A" w:rsidRPr="001E172C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RECEPTORES DE LAS SALIDAS</w:t>
            </w:r>
          </w:p>
        </w:tc>
      </w:tr>
      <w:tr w:rsidR="003752F9" w:rsidRPr="001E172C" w14:paraId="79EDCBCB" w14:textId="77777777" w:rsidTr="00B02A7C">
        <w:trPr>
          <w:trHeight w:val="78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2DE0" w14:textId="029E98A7" w:rsidR="003752F9" w:rsidRPr="001E172C" w:rsidRDefault="003752F9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hAnsi="Arial" w:cs="Arial"/>
                <w:sz w:val="22"/>
                <w:szCs w:val="22"/>
                <w:lang w:val="es-ES"/>
              </w:rPr>
              <w:t>Normatividad aplicable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BB6D" w14:textId="7A8DA339" w:rsidR="003752F9" w:rsidRPr="001E172C" w:rsidRDefault="003752F9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Organismos facultados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3FEE" w14:textId="1270496B" w:rsidR="003752F9" w:rsidRPr="001E172C" w:rsidRDefault="003752F9" w:rsidP="00D27D42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auto"/>
                <w:sz w:val="22"/>
                <w:szCs w:val="22"/>
              </w:rPr>
              <w:t>P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666B4" w14:textId="77680D2A" w:rsidR="003752F9" w:rsidRPr="001E172C" w:rsidRDefault="003752F9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b/>
                <w:sz w:val="22"/>
                <w:szCs w:val="22"/>
              </w:rPr>
              <w:t>Definir política de servicio al ciudadano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866E" w14:textId="77777777" w:rsidR="003752F9" w:rsidRPr="001E172C" w:rsidRDefault="003752F9" w:rsidP="00AC4290">
            <w:pPr>
              <w:ind w:right="19"/>
              <w:jc w:val="center"/>
              <w:rPr>
                <w:rFonts w:ascii="Arial" w:hAnsi="Arial" w:cs="Arial"/>
                <w:szCs w:val="22"/>
              </w:rPr>
            </w:pPr>
            <w:r w:rsidRPr="001E172C">
              <w:rPr>
                <w:rFonts w:ascii="Arial" w:eastAsia="Arial" w:hAnsi="Arial" w:cs="Arial"/>
                <w:szCs w:val="22"/>
              </w:rPr>
              <w:t xml:space="preserve">Política de servicio al </w:t>
            </w:r>
          </w:p>
          <w:p w14:paraId="08F5FD7D" w14:textId="07C72200" w:rsidR="003752F9" w:rsidRPr="001E172C" w:rsidRDefault="003752F9" w:rsidP="00AC4290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ciudadano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991E" w14:textId="13A8EDC5" w:rsidR="003752F9" w:rsidRPr="001E172C" w:rsidRDefault="003752F9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Todos los procesos</w:t>
            </w:r>
          </w:p>
        </w:tc>
      </w:tr>
      <w:tr w:rsidR="003752F9" w:rsidRPr="001E172C" w14:paraId="2F50445D" w14:textId="77777777" w:rsidTr="000B080D">
        <w:trPr>
          <w:trHeight w:val="53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E163" w14:textId="6024DA67" w:rsidR="003752F9" w:rsidRPr="001E172C" w:rsidRDefault="003752F9" w:rsidP="0092727F">
            <w:pPr>
              <w:pStyle w:val="Textodetabla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Normatividad aplicable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7F4F" w14:textId="146D9CE7" w:rsidR="003752F9" w:rsidRPr="001E172C" w:rsidRDefault="003752F9" w:rsidP="0092727F">
            <w:pPr>
              <w:pStyle w:val="Textodetabla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Organismos facultados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ECB7" w14:textId="77777777" w:rsidR="003752F9" w:rsidRPr="001E172C" w:rsidRDefault="003752F9" w:rsidP="00D27D42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D59C" w14:textId="77777777" w:rsidR="003752F9" w:rsidRPr="001E172C" w:rsidRDefault="003752F9" w:rsidP="0092727F">
            <w:pPr>
              <w:spacing w:after="3"/>
              <w:ind w:right="24"/>
              <w:jc w:val="center"/>
              <w:rPr>
                <w:rFonts w:ascii="Arial" w:hAnsi="Arial" w:cs="Arial"/>
                <w:szCs w:val="22"/>
              </w:rPr>
            </w:pPr>
            <w:r w:rsidRPr="001E172C">
              <w:rPr>
                <w:rFonts w:ascii="Arial" w:eastAsia="Arial" w:hAnsi="Arial" w:cs="Arial"/>
                <w:b/>
                <w:szCs w:val="22"/>
              </w:rPr>
              <w:t>Planeación del proceso de Atención al Ciudadano:</w:t>
            </w:r>
          </w:p>
          <w:p w14:paraId="150EA302" w14:textId="77777777" w:rsidR="003752F9" w:rsidRPr="001E172C" w:rsidRDefault="003752F9" w:rsidP="0092727F">
            <w:pPr>
              <w:ind w:left="359" w:right="24"/>
              <w:jc w:val="center"/>
              <w:rPr>
                <w:rFonts w:ascii="Arial" w:hAnsi="Arial" w:cs="Arial"/>
                <w:szCs w:val="22"/>
              </w:rPr>
            </w:pPr>
            <w:r w:rsidRPr="001E172C">
              <w:rPr>
                <w:rFonts w:ascii="Arial" w:eastAsia="Arial" w:hAnsi="Arial" w:cs="Arial"/>
                <w:szCs w:val="22"/>
              </w:rPr>
              <w:t>Definición de los canales de comunicación para atención al ciudadano.</w:t>
            </w:r>
          </w:p>
          <w:p w14:paraId="6DD3FB6C" w14:textId="6D903554" w:rsidR="003752F9" w:rsidRPr="001E172C" w:rsidRDefault="003752F9" w:rsidP="0092727F">
            <w:pPr>
              <w:pStyle w:val="Textodetabla"/>
              <w:ind w:left="359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Planificar los recursos humanos, físicos, financieros, técnicos y de infraestructura para la prestación adecuada del servicio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615B" w14:textId="7DE8C769" w:rsidR="003752F9" w:rsidRPr="001E172C" w:rsidRDefault="003752F9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Necesidades de recursos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DB77" w14:textId="1B33A736" w:rsidR="003752F9" w:rsidRPr="001E172C" w:rsidRDefault="003752F9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Gestión Financiera y Presupuestal</w:t>
            </w:r>
          </w:p>
        </w:tc>
      </w:tr>
      <w:tr w:rsidR="003752F9" w:rsidRPr="001E172C" w14:paraId="4EEAAAA2" w14:textId="77777777" w:rsidTr="00B465D1">
        <w:trPr>
          <w:trHeight w:val="53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8427" w14:textId="00DE02FA" w:rsidR="003752F9" w:rsidRPr="001E172C" w:rsidRDefault="003752F9" w:rsidP="00D27D42">
            <w:pPr>
              <w:pStyle w:val="Textodetabla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Direccionamiento estratégico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A15E" w14:textId="42F38CCE" w:rsidR="003752F9" w:rsidRPr="001E172C" w:rsidRDefault="003752F9" w:rsidP="00D27D42">
            <w:pPr>
              <w:pStyle w:val="Textodetabla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Estrategia institucional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3FEA" w14:textId="77777777" w:rsidR="003752F9" w:rsidRPr="001E172C" w:rsidRDefault="003752F9" w:rsidP="00D27D42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4F55F" w14:textId="77777777" w:rsidR="003752F9" w:rsidRPr="001E172C" w:rsidRDefault="003752F9" w:rsidP="0092727F">
            <w:pPr>
              <w:spacing w:after="3"/>
              <w:ind w:right="24"/>
              <w:jc w:val="center"/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1B66" w14:textId="77777777" w:rsidR="003752F9" w:rsidRPr="001E172C" w:rsidRDefault="003752F9" w:rsidP="00D27D42">
            <w:pPr>
              <w:pStyle w:val="Textodetabla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E262" w14:textId="77777777" w:rsidR="003752F9" w:rsidRPr="001E172C" w:rsidRDefault="003752F9" w:rsidP="00D27D42">
            <w:pPr>
              <w:pStyle w:val="Textodetabla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752F9" w:rsidRPr="001E172C" w14:paraId="5ABCF2A3" w14:textId="77777777" w:rsidTr="00340E30">
        <w:trPr>
          <w:trHeight w:val="84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A10B" w14:textId="6E7B249C" w:rsidR="003752F9" w:rsidRPr="001E172C" w:rsidRDefault="003752F9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Normatividad aplicable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53089" w14:textId="77777777" w:rsidR="003752F9" w:rsidRPr="001E172C" w:rsidRDefault="003752F9" w:rsidP="00DE34F2">
            <w:pPr>
              <w:pStyle w:val="Textodetabla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Organismos facultados</w:t>
            </w:r>
          </w:p>
          <w:p w14:paraId="777F6422" w14:textId="128E4A49" w:rsidR="003752F9" w:rsidRPr="001E172C" w:rsidRDefault="003752F9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F93E" w14:textId="77777777" w:rsidR="003752F9" w:rsidRPr="001E172C" w:rsidRDefault="003752F9" w:rsidP="00D27D42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54C61" w14:textId="77777777" w:rsidR="003752F9" w:rsidRPr="001E172C" w:rsidRDefault="003752F9" w:rsidP="0092727F">
            <w:pPr>
              <w:spacing w:after="3"/>
              <w:ind w:right="25"/>
              <w:jc w:val="center"/>
              <w:rPr>
                <w:rFonts w:ascii="Arial" w:hAnsi="Arial" w:cs="Arial"/>
                <w:szCs w:val="22"/>
              </w:rPr>
            </w:pPr>
            <w:r w:rsidRPr="001E172C">
              <w:rPr>
                <w:rFonts w:ascii="Arial" w:eastAsia="Arial" w:hAnsi="Arial" w:cs="Arial"/>
                <w:b/>
                <w:szCs w:val="22"/>
              </w:rPr>
              <w:t>Definir protocolos de atención al ciudadano</w:t>
            </w:r>
          </w:p>
          <w:p w14:paraId="2D0C9F5C" w14:textId="315FE8AD" w:rsidR="003752F9" w:rsidRPr="001E172C" w:rsidRDefault="003752F9" w:rsidP="0092727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Elaborar, diseñar e implementar las políticas y protocolos de atención al ciudadano a través de los diferentes canales de comunicación dispuestos.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4C1C" w14:textId="76B5A57E" w:rsidR="003752F9" w:rsidRPr="001E172C" w:rsidRDefault="003752F9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Políticas y lineamientos de competencia del proceso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B726" w14:textId="39A2919C" w:rsidR="003752F9" w:rsidRPr="001E172C" w:rsidRDefault="003752F9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Todos los procesos</w:t>
            </w:r>
          </w:p>
        </w:tc>
      </w:tr>
      <w:tr w:rsidR="003752F9" w:rsidRPr="001E172C" w14:paraId="48636C4D" w14:textId="77777777" w:rsidTr="00340E30">
        <w:trPr>
          <w:trHeight w:val="69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81717" w14:textId="257B41A2" w:rsidR="003752F9" w:rsidRPr="001E172C" w:rsidRDefault="003752F9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Normatividad aplicable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14F0" w14:textId="77777777" w:rsidR="003752F9" w:rsidRPr="001E172C" w:rsidRDefault="003752F9" w:rsidP="00DE34F2">
            <w:pPr>
              <w:pStyle w:val="Textodetabla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Organismos facultados</w:t>
            </w:r>
          </w:p>
          <w:p w14:paraId="5E5A78BD" w14:textId="784F7EC1" w:rsidR="003752F9" w:rsidRPr="001E172C" w:rsidRDefault="003752F9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CB04" w14:textId="77777777" w:rsidR="003752F9" w:rsidRPr="001E172C" w:rsidRDefault="003752F9" w:rsidP="00D27D42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748EB" w14:textId="66C035AB" w:rsidR="003752F9" w:rsidRPr="001E172C" w:rsidRDefault="003752F9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b/>
                <w:sz w:val="22"/>
                <w:szCs w:val="22"/>
              </w:rPr>
              <w:t>Definir portafolio de oferta institucional (trámites y otros procedimientos y difundirlos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551DD" w14:textId="784058F8" w:rsidR="003752F9" w:rsidRPr="001E172C" w:rsidRDefault="003752F9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Trámites registrados en las diferentes plataformas de recepción de PQRS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53BE" w14:textId="638C30A4" w:rsidR="003752F9" w:rsidRPr="001E172C" w:rsidRDefault="003752F9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Ciudadanía</w:t>
            </w:r>
          </w:p>
        </w:tc>
      </w:tr>
      <w:tr w:rsidR="0092727F" w:rsidRPr="001E172C" w14:paraId="46329777" w14:textId="77777777" w:rsidTr="00340E30">
        <w:trPr>
          <w:trHeight w:val="83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D134" w14:textId="57BA7BC6" w:rsidR="0092727F" w:rsidRPr="001E172C" w:rsidRDefault="00DE34F2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Información de satisfacción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B7CA" w14:textId="08A4D5D9" w:rsidR="0092727F" w:rsidRPr="001E172C" w:rsidRDefault="00DE34F2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Usuarios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BC2FD" w14:textId="495008DD" w:rsidR="0092727F" w:rsidRPr="001E172C" w:rsidRDefault="003752F9" w:rsidP="00D27D42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auto"/>
                <w:sz w:val="22"/>
                <w:szCs w:val="22"/>
              </w:rPr>
              <w:t>H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D378E" w14:textId="77777777" w:rsidR="00DE34F2" w:rsidRPr="001E172C" w:rsidRDefault="00DE34F2" w:rsidP="00DE34F2">
            <w:pPr>
              <w:spacing w:after="3"/>
              <w:ind w:left="2"/>
              <w:jc w:val="center"/>
              <w:rPr>
                <w:rFonts w:ascii="Arial" w:hAnsi="Arial" w:cs="Arial"/>
                <w:szCs w:val="22"/>
              </w:rPr>
            </w:pPr>
            <w:r w:rsidRPr="001E172C">
              <w:rPr>
                <w:rFonts w:ascii="Arial" w:eastAsia="Arial" w:hAnsi="Arial" w:cs="Arial"/>
                <w:b/>
                <w:szCs w:val="22"/>
              </w:rPr>
              <w:t>Medición de la satisfacción del ciudadano</w:t>
            </w:r>
          </w:p>
          <w:p w14:paraId="49B4081A" w14:textId="02191E74" w:rsidR="0092727F" w:rsidRPr="001E172C" w:rsidRDefault="00DE34F2" w:rsidP="00DE34F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 xml:space="preserve">Aplicar una herramienta de medición de la satisfacción del ciudadano, en relación </w:t>
            </w:r>
            <w:r w:rsidRPr="001E172C">
              <w:rPr>
                <w:rFonts w:ascii="Arial" w:eastAsia="Arial" w:hAnsi="Arial" w:cs="Arial"/>
                <w:sz w:val="22"/>
                <w:szCs w:val="22"/>
              </w:rPr>
              <w:lastRenderedPageBreak/>
              <w:t>con los trámites y servicios que presta la entidad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9D06" w14:textId="1FD11C91" w:rsidR="0092727F" w:rsidRPr="001E172C" w:rsidRDefault="00DE34F2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lastRenderedPageBreak/>
              <w:t>Retroalimentación del usuario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B5EA" w14:textId="7703AD8F" w:rsidR="0092727F" w:rsidRPr="001E172C" w:rsidRDefault="00DE34F2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Direccionamiento Estratégico</w:t>
            </w:r>
          </w:p>
        </w:tc>
      </w:tr>
      <w:tr w:rsidR="003752F9" w:rsidRPr="001E172C" w14:paraId="128F2145" w14:textId="77777777" w:rsidTr="003C5B75">
        <w:trPr>
          <w:trHeight w:val="98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8220" w14:textId="4B82DFBA" w:rsidR="003752F9" w:rsidRPr="001E172C" w:rsidRDefault="003752F9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Herramientas de control y seguimiento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C6E2" w14:textId="0CFD6AB3" w:rsidR="003752F9" w:rsidRPr="001E172C" w:rsidRDefault="003752F9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Usuarios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D453" w14:textId="1604243B" w:rsidR="003752F9" w:rsidRPr="001E172C" w:rsidRDefault="003752F9" w:rsidP="003752F9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auto"/>
                <w:sz w:val="22"/>
                <w:szCs w:val="22"/>
              </w:rPr>
              <w:t>V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3468C" w14:textId="77777777" w:rsidR="003752F9" w:rsidRPr="001E172C" w:rsidRDefault="003752F9" w:rsidP="00DE34F2">
            <w:pPr>
              <w:spacing w:after="3"/>
              <w:ind w:left="2"/>
              <w:jc w:val="center"/>
              <w:rPr>
                <w:rFonts w:ascii="Arial" w:hAnsi="Arial" w:cs="Arial"/>
                <w:szCs w:val="22"/>
              </w:rPr>
            </w:pPr>
            <w:r w:rsidRPr="001E172C">
              <w:rPr>
                <w:rFonts w:ascii="Arial" w:eastAsia="Arial" w:hAnsi="Arial" w:cs="Arial"/>
                <w:b/>
                <w:szCs w:val="22"/>
              </w:rPr>
              <w:t>Seguimiento al proceso de Atención al ciudadano</w:t>
            </w:r>
          </w:p>
          <w:p w14:paraId="7D76331C" w14:textId="77777777" w:rsidR="003752F9" w:rsidRPr="001E172C" w:rsidRDefault="003752F9" w:rsidP="00DE34F2">
            <w:pPr>
              <w:spacing w:after="1"/>
              <w:ind w:left="5"/>
              <w:jc w:val="center"/>
              <w:rPr>
                <w:rFonts w:ascii="Arial" w:hAnsi="Arial" w:cs="Arial"/>
                <w:szCs w:val="22"/>
              </w:rPr>
            </w:pPr>
            <w:r w:rsidRPr="001E172C">
              <w:rPr>
                <w:rFonts w:ascii="Arial" w:eastAsia="Arial" w:hAnsi="Arial" w:cs="Arial"/>
                <w:szCs w:val="22"/>
              </w:rPr>
              <w:t>Revisión de resultados de indicadores de gestión del proceso</w:t>
            </w:r>
          </w:p>
          <w:p w14:paraId="3A93B99A" w14:textId="77777777" w:rsidR="003752F9" w:rsidRPr="001E172C" w:rsidRDefault="003752F9" w:rsidP="00DE34F2">
            <w:pPr>
              <w:ind w:left="3"/>
              <w:jc w:val="center"/>
              <w:rPr>
                <w:rFonts w:ascii="Arial" w:hAnsi="Arial" w:cs="Arial"/>
                <w:szCs w:val="22"/>
              </w:rPr>
            </w:pPr>
            <w:r w:rsidRPr="001E172C">
              <w:rPr>
                <w:rFonts w:ascii="Arial" w:eastAsia="Arial" w:hAnsi="Arial" w:cs="Arial"/>
                <w:szCs w:val="22"/>
              </w:rPr>
              <w:t>Revisión de resultados de auditorías</w:t>
            </w:r>
          </w:p>
          <w:p w14:paraId="5D25F6A9" w14:textId="5EA7DA41" w:rsidR="003752F9" w:rsidRPr="001E172C" w:rsidRDefault="003752F9" w:rsidP="00DE34F2">
            <w:pPr>
              <w:ind w:left="2"/>
              <w:jc w:val="center"/>
              <w:rPr>
                <w:rFonts w:ascii="Arial" w:hAnsi="Arial" w:cs="Arial"/>
                <w:szCs w:val="22"/>
              </w:rPr>
            </w:pPr>
            <w:r w:rsidRPr="001E172C">
              <w:rPr>
                <w:rFonts w:ascii="Arial" w:eastAsia="Arial" w:hAnsi="Arial" w:cs="Arial"/>
                <w:szCs w:val="22"/>
              </w:rPr>
              <w:t xml:space="preserve">Análisis de informes de las herramientas tecnológicas del proceso (Formularios PQRS en la pagina web, teléfono, chat portal, correo </w:t>
            </w:r>
            <w:r w:rsidR="001E172C" w:rsidRPr="001E172C">
              <w:rPr>
                <w:rFonts w:ascii="Arial" w:eastAsia="Arial" w:hAnsi="Arial" w:cs="Arial"/>
                <w:szCs w:val="22"/>
              </w:rPr>
              <w:t>electrónico</w:t>
            </w:r>
            <w:r w:rsidRPr="001E172C">
              <w:rPr>
                <w:rFonts w:ascii="Arial" w:eastAsia="Arial" w:hAnsi="Arial" w:cs="Arial"/>
                <w:szCs w:val="22"/>
              </w:rPr>
              <w:t>)</w:t>
            </w:r>
          </w:p>
          <w:p w14:paraId="41D43052" w14:textId="14749EDE" w:rsidR="003752F9" w:rsidRPr="001E172C" w:rsidRDefault="003752F9" w:rsidP="00DE34F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Realizar seguimiento y control al mapa de riesgos del proceso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BF79D" w14:textId="1A49F080" w:rsidR="003752F9" w:rsidRPr="001E172C" w:rsidRDefault="003752F9" w:rsidP="00D27D42">
            <w:pPr>
              <w:pStyle w:val="Textodetabla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Seguimiento planes de acción.</w:t>
            </w:r>
          </w:p>
          <w:p w14:paraId="4D76AECB" w14:textId="219C10A1" w:rsidR="003752F9" w:rsidRPr="001E172C" w:rsidRDefault="003752F9" w:rsidP="00D27D42">
            <w:pPr>
              <w:pStyle w:val="Textodetabla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Desempeño del proceso.</w:t>
            </w:r>
          </w:p>
          <w:p w14:paraId="39B32170" w14:textId="2110C6E6" w:rsidR="003752F9" w:rsidRPr="001E172C" w:rsidRDefault="003752F9" w:rsidP="00D27D42">
            <w:pPr>
              <w:pStyle w:val="Textodetabla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Seguimiento mapa de riesgos.</w:t>
            </w:r>
          </w:p>
          <w:p w14:paraId="6ECD9682" w14:textId="31AF2358" w:rsidR="003752F9" w:rsidRPr="001E172C" w:rsidRDefault="003752F9" w:rsidP="00D27D42">
            <w:pPr>
              <w:pStyle w:val="Textodetabla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Cambios que podrían afectar el Sistema de Gestión.</w:t>
            </w:r>
          </w:p>
          <w:p w14:paraId="044E8E2A" w14:textId="26EBB592" w:rsidR="003752F9" w:rsidRPr="001E172C" w:rsidRDefault="003752F9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Recomendaciones para la mejora.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829A" w14:textId="5FC305B8" w:rsidR="003752F9" w:rsidRPr="001E172C" w:rsidRDefault="003752F9" w:rsidP="00D27D42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Direccionamiento Estratégico</w:t>
            </w:r>
          </w:p>
        </w:tc>
      </w:tr>
      <w:tr w:rsidR="003752F9" w:rsidRPr="001E172C" w14:paraId="3E3D3784" w14:textId="77777777" w:rsidTr="00E36F53">
        <w:trPr>
          <w:trHeight w:val="1125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B51B" w14:textId="563CA3C6" w:rsidR="003752F9" w:rsidRPr="001E172C" w:rsidRDefault="003752F9" w:rsidP="00155D9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Información provienen comunicación con los usuarios</w:t>
            </w:r>
            <w:r w:rsidRPr="001E172C">
              <w:rPr>
                <w:rFonts w:ascii="Arial" w:hAnsi="Arial" w:cs="Arial"/>
                <w:sz w:val="22"/>
                <w:szCs w:val="22"/>
              </w:rPr>
              <w:br/>
            </w:r>
            <w:r w:rsidRPr="001E172C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A9A5" w14:textId="49614F59" w:rsidR="003752F9" w:rsidRPr="001E172C" w:rsidRDefault="003752F9" w:rsidP="00155D9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Usuarios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B299" w14:textId="08703C8E" w:rsidR="003752F9" w:rsidRPr="001E172C" w:rsidRDefault="003752F9" w:rsidP="00155D9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8D65" w14:textId="77777777" w:rsidR="003752F9" w:rsidRPr="001E172C" w:rsidRDefault="003752F9" w:rsidP="00084B8D">
            <w:pPr>
              <w:spacing w:line="268" w:lineRule="auto"/>
              <w:jc w:val="center"/>
              <w:rPr>
                <w:rFonts w:ascii="Arial" w:hAnsi="Arial" w:cs="Arial"/>
                <w:szCs w:val="22"/>
              </w:rPr>
            </w:pPr>
            <w:r w:rsidRPr="001E172C">
              <w:rPr>
                <w:rFonts w:ascii="Arial" w:eastAsia="Arial" w:hAnsi="Arial" w:cs="Arial"/>
                <w:b/>
                <w:szCs w:val="22"/>
              </w:rPr>
              <w:t>Seguimiento a los sistemas de información demás medios de interés de los ciudadanos</w:t>
            </w:r>
          </w:p>
          <w:p w14:paraId="455D4D35" w14:textId="26BEC3FC" w:rsidR="003752F9" w:rsidRPr="001E172C" w:rsidRDefault="003752F9" w:rsidP="00084B8D">
            <w:pPr>
              <w:spacing w:line="260" w:lineRule="auto"/>
              <w:ind w:left="22"/>
              <w:jc w:val="center"/>
              <w:rPr>
                <w:rFonts w:ascii="Arial" w:hAnsi="Arial" w:cs="Arial"/>
                <w:szCs w:val="22"/>
              </w:rPr>
            </w:pPr>
            <w:r w:rsidRPr="001E172C">
              <w:rPr>
                <w:rFonts w:ascii="Arial" w:eastAsia="Arial" w:hAnsi="Arial" w:cs="Arial"/>
                <w:szCs w:val="22"/>
              </w:rPr>
              <w:t>Revisión de las preguntas frecuentes para actualizar la sección en la página web y actualización de la información que se está suministrando por los diferentes medios a la ciudadanía.</w:t>
            </w:r>
          </w:p>
          <w:p w14:paraId="2767CB37" w14:textId="77777777" w:rsidR="003752F9" w:rsidRPr="001E172C" w:rsidRDefault="003752F9" w:rsidP="00084B8D">
            <w:pPr>
              <w:ind w:left="4"/>
              <w:jc w:val="center"/>
              <w:rPr>
                <w:rFonts w:ascii="Arial" w:hAnsi="Arial" w:cs="Arial"/>
                <w:szCs w:val="22"/>
              </w:rPr>
            </w:pPr>
            <w:r w:rsidRPr="001E172C">
              <w:rPr>
                <w:rFonts w:ascii="Arial" w:eastAsia="Arial" w:hAnsi="Arial" w:cs="Arial"/>
                <w:szCs w:val="22"/>
              </w:rPr>
              <w:t xml:space="preserve">Verificación de trámites en las diferentes plataformas de información </w:t>
            </w:r>
          </w:p>
          <w:p w14:paraId="53EBB21B" w14:textId="39578F26" w:rsidR="003752F9" w:rsidRPr="001E172C" w:rsidRDefault="003752F9" w:rsidP="00084B8D">
            <w:pPr>
              <w:spacing w:after="246"/>
              <w:ind w:left="2"/>
              <w:jc w:val="center"/>
              <w:rPr>
                <w:rFonts w:ascii="Arial" w:hAnsi="Arial" w:cs="Arial"/>
                <w:szCs w:val="22"/>
              </w:rPr>
            </w:pPr>
            <w:r w:rsidRPr="001E172C">
              <w:rPr>
                <w:rFonts w:ascii="Arial" w:eastAsia="Arial" w:hAnsi="Arial" w:cs="Arial"/>
                <w:szCs w:val="22"/>
              </w:rPr>
              <w:t>(Página Web, telefonía, chat, formularios PQRS en el portal web, correo electrónico, telefonía, persona o radicación escrita por correspondencia)</w:t>
            </w:r>
          </w:p>
          <w:p w14:paraId="5B066F66" w14:textId="6F7787C5" w:rsidR="003752F9" w:rsidRPr="001E172C" w:rsidRDefault="003752F9" w:rsidP="00155D9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7166" w14:textId="0AB794EC" w:rsidR="003752F9" w:rsidRPr="001E172C" w:rsidRDefault="003752F9" w:rsidP="00155D9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Requerimientos de comunicación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A4E8" w14:textId="44DD1744" w:rsidR="003752F9" w:rsidRPr="001E172C" w:rsidRDefault="003752F9" w:rsidP="00155D9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Comunicación institucional</w:t>
            </w:r>
          </w:p>
        </w:tc>
      </w:tr>
      <w:tr w:rsidR="003752F9" w:rsidRPr="001E172C" w14:paraId="3D29A36D" w14:textId="77777777" w:rsidTr="00485A61">
        <w:trPr>
          <w:trHeight w:val="1124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7BFE" w14:textId="77777777" w:rsidR="003752F9" w:rsidRPr="001E172C" w:rsidRDefault="003752F9" w:rsidP="00155D9B">
            <w:pPr>
              <w:pStyle w:val="Textodetabla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C27A" w14:textId="77777777" w:rsidR="003752F9" w:rsidRPr="001E172C" w:rsidRDefault="003752F9" w:rsidP="00155D9B">
            <w:pPr>
              <w:pStyle w:val="Textodetabla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8648" w14:textId="77777777" w:rsidR="003752F9" w:rsidRPr="001E172C" w:rsidRDefault="003752F9" w:rsidP="00155D9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74855" w14:textId="77777777" w:rsidR="003752F9" w:rsidRPr="001E172C" w:rsidRDefault="003752F9" w:rsidP="00084B8D">
            <w:pPr>
              <w:spacing w:line="268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A5FE" w14:textId="4D36171E" w:rsidR="003752F9" w:rsidRPr="001E172C" w:rsidRDefault="003752F9" w:rsidP="0056207F">
            <w:pPr>
              <w:spacing w:line="260" w:lineRule="auto"/>
              <w:jc w:val="center"/>
              <w:rPr>
                <w:rFonts w:ascii="Arial" w:hAnsi="Arial" w:cs="Arial"/>
                <w:szCs w:val="22"/>
              </w:rPr>
            </w:pPr>
            <w:r w:rsidRPr="001E172C">
              <w:rPr>
                <w:rFonts w:ascii="Arial" w:eastAsia="Arial" w:hAnsi="Arial" w:cs="Arial"/>
                <w:szCs w:val="22"/>
              </w:rPr>
              <w:t>Requerimientos de soporte en plataformas de información</w:t>
            </w:r>
          </w:p>
        </w:tc>
        <w:tc>
          <w:tcPr>
            <w:tcW w:w="2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2D531" w14:textId="352BB8C2" w:rsidR="003752F9" w:rsidRPr="001E172C" w:rsidRDefault="003752F9" w:rsidP="00084B8D">
            <w:pPr>
              <w:rPr>
                <w:rFonts w:ascii="Arial" w:hAnsi="Arial" w:cs="Arial"/>
                <w:szCs w:val="22"/>
              </w:rPr>
            </w:pPr>
            <w:r w:rsidRPr="001E172C">
              <w:rPr>
                <w:rFonts w:ascii="Arial" w:eastAsia="Arial" w:hAnsi="Arial" w:cs="Arial"/>
                <w:szCs w:val="22"/>
              </w:rPr>
              <w:t>Tecnologías de la Información y las Comunicaciones</w:t>
            </w:r>
          </w:p>
        </w:tc>
      </w:tr>
      <w:tr w:rsidR="003752F9" w:rsidRPr="001E172C" w14:paraId="795A61A1" w14:textId="77777777" w:rsidTr="006576F5">
        <w:trPr>
          <w:trHeight w:val="69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611CB" w14:textId="0C29FB70" w:rsidR="003752F9" w:rsidRPr="001E172C" w:rsidRDefault="003752F9" w:rsidP="00155D9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lastRenderedPageBreak/>
              <w:t>Informes de auditoria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7116" w14:textId="6E1CE06A" w:rsidR="003752F9" w:rsidRPr="001E172C" w:rsidRDefault="003752F9" w:rsidP="00084B8D">
            <w:pPr>
              <w:pStyle w:val="Textodetabla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Evaluación y Control</w:t>
            </w:r>
            <w:r w:rsidRPr="001E172C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38BF" w14:textId="37EEB431" w:rsidR="003752F9" w:rsidRPr="001E172C" w:rsidRDefault="003752F9" w:rsidP="00155D9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auto"/>
                <w:sz w:val="22"/>
                <w:szCs w:val="22"/>
              </w:rPr>
              <w:t>A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3AB28" w14:textId="77777777" w:rsidR="003752F9" w:rsidRPr="001E172C" w:rsidRDefault="003752F9" w:rsidP="00084B8D">
            <w:pPr>
              <w:spacing w:after="149"/>
              <w:ind w:left="2"/>
              <w:jc w:val="center"/>
              <w:rPr>
                <w:rFonts w:ascii="Arial" w:hAnsi="Arial" w:cs="Arial"/>
                <w:szCs w:val="22"/>
              </w:rPr>
            </w:pPr>
            <w:r w:rsidRPr="001E172C">
              <w:rPr>
                <w:rFonts w:ascii="Arial" w:eastAsia="Arial" w:hAnsi="Arial" w:cs="Arial"/>
                <w:b/>
                <w:szCs w:val="22"/>
              </w:rPr>
              <w:t>Generar mejoras al proceso</w:t>
            </w:r>
          </w:p>
          <w:p w14:paraId="1589F640" w14:textId="77777777" w:rsidR="003752F9" w:rsidRPr="001E172C" w:rsidRDefault="003752F9" w:rsidP="00084B8D">
            <w:pPr>
              <w:spacing w:line="260" w:lineRule="auto"/>
              <w:jc w:val="center"/>
              <w:rPr>
                <w:rFonts w:ascii="Arial" w:hAnsi="Arial" w:cs="Arial"/>
                <w:szCs w:val="22"/>
              </w:rPr>
            </w:pPr>
            <w:r w:rsidRPr="001E172C">
              <w:rPr>
                <w:rFonts w:ascii="Arial" w:eastAsia="Arial" w:hAnsi="Arial" w:cs="Arial"/>
                <w:szCs w:val="22"/>
              </w:rPr>
              <w:t xml:space="preserve">Generar mejoras a partir del análisis de los resultados arrojados por los ejercicios auditores y demás información proveniente de la interacción con </w:t>
            </w:r>
          </w:p>
          <w:p w14:paraId="596DFCD5" w14:textId="68B8AB1F" w:rsidR="003752F9" w:rsidRPr="001E172C" w:rsidRDefault="003752F9" w:rsidP="00084B8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el ciudadano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648C" w14:textId="761D0833" w:rsidR="003752F9" w:rsidRPr="001E172C" w:rsidRDefault="003752F9" w:rsidP="00155D9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Plan de mejoramiento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41A7" w14:textId="13FA5B18" w:rsidR="003752F9" w:rsidRPr="001E172C" w:rsidRDefault="003752F9" w:rsidP="00155D9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eastAsia="Arial" w:hAnsi="Arial" w:cs="Arial"/>
                <w:sz w:val="22"/>
                <w:szCs w:val="22"/>
              </w:rPr>
              <w:t>Evaluación y Control</w:t>
            </w:r>
          </w:p>
        </w:tc>
      </w:tr>
      <w:tr w:rsidR="00D232FD" w:rsidRPr="001E172C" w14:paraId="44842A28" w14:textId="77777777" w:rsidTr="00F73CA6">
        <w:trPr>
          <w:trHeight w:val="293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2FC03A99" w14:textId="77777777" w:rsidR="00D232FD" w:rsidRPr="001E172C" w:rsidRDefault="00D232FD" w:rsidP="00D232FD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REQUISITOS LEGALES, REGLAMENTARIOS Y NORMATIVOS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C94D346" w14:textId="77777777" w:rsidR="00D232FD" w:rsidRPr="001E172C" w:rsidRDefault="00D232FD" w:rsidP="00D232FD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REQUISITOS NORMA ISO 9001: 2015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C3E13A4" w14:textId="77777777" w:rsidR="00D232FD" w:rsidRPr="001E172C" w:rsidRDefault="00D232FD" w:rsidP="00D232FD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 MECI</w:t>
            </w:r>
          </w:p>
        </w:tc>
      </w:tr>
      <w:tr w:rsidR="00D232FD" w:rsidRPr="001E172C" w14:paraId="044B48D6" w14:textId="77777777" w:rsidTr="00F73CA6">
        <w:trPr>
          <w:trHeight w:val="293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C853" w14:textId="14F1F826" w:rsidR="00D232FD" w:rsidRPr="001E172C" w:rsidRDefault="00D232FD" w:rsidP="00D232FD">
            <w:pPr>
              <w:pStyle w:val="Textopredeterminado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E172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Véase Nomograma de la entidad </w:t>
            </w:r>
          </w:p>
          <w:p w14:paraId="21C97424" w14:textId="77777777" w:rsidR="00D232FD" w:rsidRPr="001E172C" w:rsidRDefault="00D232FD" w:rsidP="00D232FD">
            <w:pPr>
              <w:pStyle w:val="Textopredeterminado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D52277C" w14:textId="5DEA7CB8" w:rsidR="00D232FD" w:rsidRPr="001E172C" w:rsidRDefault="00D232FD" w:rsidP="00D232FD">
            <w:pPr>
              <w:pStyle w:val="Textopredeterminado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E172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Matriz de requisitos legales de</w:t>
            </w:r>
            <w:r w:rsidR="0056207F" w:rsidRPr="001E172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Atención al ciudadano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898C" w14:textId="7E96AFAF" w:rsidR="00D232FD" w:rsidRPr="001E172C" w:rsidRDefault="009C5910" w:rsidP="00D232F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hAnsi="Arial" w:cs="Arial"/>
                <w:color w:val="auto"/>
                <w:sz w:val="22"/>
                <w:szCs w:val="22"/>
              </w:rPr>
              <w:t xml:space="preserve">8.1, 8.2, </w:t>
            </w:r>
            <w:r w:rsidRPr="001E172C">
              <w:rPr>
                <w:rFonts w:ascii="Arial" w:eastAsia="Arial" w:hAnsi="Arial" w:cs="Arial"/>
                <w:sz w:val="22"/>
                <w:szCs w:val="22"/>
              </w:rPr>
              <w:t xml:space="preserve">9.1, 9.1.2, 9.3.2, 10. 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CAF0" w14:textId="77777777" w:rsidR="00D232FD" w:rsidRPr="001E172C" w:rsidRDefault="00D232FD" w:rsidP="00D232F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232FD" w:rsidRPr="001E172C" w14:paraId="2A93B186" w14:textId="77777777" w:rsidTr="00F73CA6">
        <w:trPr>
          <w:trHeight w:val="2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735DFBB" w14:textId="77777777" w:rsidR="00D232FD" w:rsidRPr="001E172C" w:rsidRDefault="00D232FD" w:rsidP="00D232FD">
            <w:pPr>
              <w:pStyle w:val="Textopredeterminado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RIESGOS DEL PROCESO</w:t>
            </w:r>
          </w:p>
        </w:tc>
        <w:tc>
          <w:tcPr>
            <w:tcW w:w="12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E64B" w14:textId="5B674BF8" w:rsidR="00D232FD" w:rsidRPr="001E172C" w:rsidRDefault="00D232FD" w:rsidP="00D232FD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Mapa de Riesgos de Gestión- Plan Anticorrupción y Atención al Ciudadano -Mapa de Riesgos de corrupción (página web www.inderbu.gov.co)</w:t>
            </w:r>
          </w:p>
        </w:tc>
      </w:tr>
      <w:tr w:rsidR="00D232FD" w:rsidRPr="001E172C" w14:paraId="3B039A1B" w14:textId="77777777" w:rsidTr="00F73CA6">
        <w:trPr>
          <w:trHeight w:val="2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F0E3931" w14:textId="77777777" w:rsidR="00D232FD" w:rsidRPr="001E172C" w:rsidRDefault="00D232FD" w:rsidP="00D232FD">
            <w:pPr>
              <w:pStyle w:val="Textopredeterminado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RECURSOS REQUERIDOS PARA EL PROCESO</w:t>
            </w:r>
          </w:p>
        </w:tc>
        <w:tc>
          <w:tcPr>
            <w:tcW w:w="12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E3D" w14:textId="6123375F" w:rsidR="00D232FD" w:rsidRPr="001E172C" w:rsidRDefault="00D232FD" w:rsidP="00D232FD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1E172C">
              <w:rPr>
                <w:rFonts w:ascii="Arial" w:hAnsi="Arial" w:cs="Arial"/>
                <w:color w:val="auto"/>
                <w:szCs w:val="22"/>
              </w:rPr>
              <w:t>Humanos: Personal competente para el proceso</w:t>
            </w:r>
          </w:p>
          <w:p w14:paraId="5AAF6E13" w14:textId="77777777" w:rsidR="00D232FD" w:rsidRPr="001E172C" w:rsidRDefault="00D232FD" w:rsidP="00D232FD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1E172C">
              <w:rPr>
                <w:rFonts w:ascii="Arial" w:hAnsi="Arial" w:cs="Arial"/>
                <w:color w:val="auto"/>
                <w:szCs w:val="22"/>
              </w:rPr>
              <w:t>Infraestructura: Puesto de Trabajo</w:t>
            </w:r>
          </w:p>
          <w:p w14:paraId="36E8A71C" w14:textId="77777777" w:rsidR="00D232FD" w:rsidRPr="001E172C" w:rsidRDefault="00D232FD" w:rsidP="00D232FD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1E172C">
              <w:rPr>
                <w:rFonts w:ascii="Arial" w:hAnsi="Arial" w:cs="Arial"/>
                <w:color w:val="auto"/>
                <w:szCs w:val="22"/>
              </w:rPr>
              <w:t xml:space="preserve">Financieros: Presupuesto </w:t>
            </w:r>
          </w:p>
          <w:p w14:paraId="3F18F1DE" w14:textId="3257F0C8" w:rsidR="00D232FD" w:rsidRPr="001E172C" w:rsidRDefault="00D232FD" w:rsidP="00D232FD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1E172C">
              <w:rPr>
                <w:rFonts w:ascii="Arial" w:hAnsi="Arial" w:cs="Arial"/>
                <w:color w:val="auto"/>
                <w:szCs w:val="22"/>
              </w:rPr>
              <w:t xml:space="preserve">Tecnológico: Computador, herramientas tecnológicas. </w:t>
            </w:r>
          </w:p>
        </w:tc>
      </w:tr>
      <w:tr w:rsidR="00D232FD" w:rsidRPr="001E172C" w14:paraId="12178E01" w14:textId="77777777" w:rsidTr="00F73CA6">
        <w:trPr>
          <w:trHeight w:val="293"/>
          <w:jc w:val="center"/>
        </w:trPr>
        <w:tc>
          <w:tcPr>
            <w:tcW w:w="8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143BCA17" w14:textId="77777777" w:rsidR="00D232FD" w:rsidRPr="001E172C" w:rsidRDefault="00D232FD" w:rsidP="00D232FD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DOCUMENTOS Y REGISTROS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4C48462" w14:textId="77777777" w:rsidR="00D232FD" w:rsidRPr="001E172C" w:rsidRDefault="00D232FD" w:rsidP="00D232FD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SEGUIMIENTO Y MEDICIÓN</w:t>
            </w:r>
          </w:p>
        </w:tc>
      </w:tr>
      <w:tr w:rsidR="00D232FD" w:rsidRPr="001E172C" w14:paraId="10741B81" w14:textId="77777777" w:rsidTr="00F73CA6">
        <w:trPr>
          <w:trHeight w:val="293"/>
          <w:jc w:val="center"/>
        </w:trPr>
        <w:tc>
          <w:tcPr>
            <w:tcW w:w="8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6D25" w14:textId="1D65F475" w:rsidR="00D232FD" w:rsidRPr="001E172C" w:rsidRDefault="00D232FD" w:rsidP="00D232FD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Listado Maestro de documentos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E16E" w14:textId="77777777" w:rsidR="00D232FD" w:rsidRPr="001E172C" w:rsidRDefault="00D232FD" w:rsidP="00D232F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auto"/>
                <w:sz w:val="22"/>
                <w:szCs w:val="22"/>
              </w:rPr>
              <w:t>INDICADORES</w:t>
            </w:r>
          </w:p>
          <w:p w14:paraId="13A7339F" w14:textId="6B5FF3C2" w:rsidR="00D232FD" w:rsidRPr="001E172C" w:rsidRDefault="00D232FD" w:rsidP="00D232F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tablero de indicadores</w:t>
            </w:r>
          </w:p>
        </w:tc>
      </w:tr>
      <w:tr w:rsidR="00D232FD" w:rsidRPr="001E172C" w14:paraId="7EA8FA6A" w14:textId="77777777" w:rsidTr="00F73CA6">
        <w:trPr>
          <w:trHeight w:val="293"/>
          <w:jc w:val="center"/>
        </w:trPr>
        <w:tc>
          <w:tcPr>
            <w:tcW w:w="15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14FD4F1" w14:textId="77BE0845" w:rsidR="00D232FD" w:rsidRPr="001E172C" w:rsidRDefault="00D232FD" w:rsidP="00D232FD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CAMBIOS</w:t>
            </w:r>
            <w:r w:rsidR="001E172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DOCUMENTO</w:t>
            </w:r>
          </w:p>
        </w:tc>
      </w:tr>
      <w:tr w:rsidR="00D232FD" w:rsidRPr="001E172C" w14:paraId="507D0B00" w14:textId="77777777" w:rsidTr="00F73CA6">
        <w:trPr>
          <w:trHeight w:val="2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39B9EAF" w14:textId="77777777" w:rsidR="00D232FD" w:rsidRPr="001E172C" w:rsidRDefault="00D232FD" w:rsidP="00D232FD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FECHA</w:t>
            </w:r>
          </w:p>
        </w:tc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42361E2" w14:textId="77777777" w:rsidR="00D232FD" w:rsidRPr="001E172C" w:rsidRDefault="00D232FD" w:rsidP="00D232FD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OBSERVACIONES DEL CAMBIO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C6F11CB" w14:textId="77777777" w:rsidR="00D232FD" w:rsidRPr="001E172C" w:rsidRDefault="00D232FD" w:rsidP="00D232FD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REVISADO POR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C0A416F" w14:textId="77777777" w:rsidR="00D232FD" w:rsidRPr="001E172C" w:rsidRDefault="00D232FD" w:rsidP="00D232FD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172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VERSIÓN</w:t>
            </w:r>
          </w:p>
        </w:tc>
      </w:tr>
      <w:tr w:rsidR="00D232FD" w:rsidRPr="001E172C" w14:paraId="10B3B393" w14:textId="77777777" w:rsidTr="00F73CA6">
        <w:trPr>
          <w:trHeight w:val="2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EA5F" w14:textId="74EF9179" w:rsidR="00D232FD" w:rsidRPr="001E172C" w:rsidRDefault="00EF0BA2" w:rsidP="00D232FD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hAnsi="Arial" w:cs="Arial"/>
                <w:color w:val="auto"/>
                <w:sz w:val="22"/>
                <w:szCs w:val="22"/>
              </w:rPr>
              <w:t>01/12/2021</w:t>
            </w:r>
          </w:p>
        </w:tc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2385" w14:textId="3F98F561" w:rsidR="00D232FD" w:rsidRPr="001E172C" w:rsidRDefault="00D232FD" w:rsidP="00D232F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hAnsi="Arial" w:cs="Arial"/>
                <w:color w:val="auto"/>
                <w:sz w:val="22"/>
                <w:szCs w:val="22"/>
              </w:rPr>
              <w:t>Emisión Inicial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5318" w14:textId="434486CB" w:rsidR="00D232FD" w:rsidRPr="001E172C" w:rsidRDefault="00EF0BA2" w:rsidP="00D232F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hAnsi="Arial" w:cs="Arial"/>
                <w:color w:val="auto"/>
                <w:sz w:val="22"/>
                <w:szCs w:val="22"/>
              </w:rPr>
              <w:t>JORGE PINILLA CRUZ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F3E" w14:textId="686CC7BA" w:rsidR="00D232FD" w:rsidRPr="001E172C" w:rsidRDefault="001E172C" w:rsidP="00D232F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172C">
              <w:rPr>
                <w:rFonts w:ascii="Arial" w:hAnsi="Arial" w:cs="Arial"/>
                <w:color w:val="auto"/>
                <w:sz w:val="22"/>
                <w:szCs w:val="22"/>
              </w:rPr>
              <w:t>0</w:t>
            </w:r>
            <w:r w:rsidR="00EF0BA2" w:rsidRPr="001E172C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</w:tbl>
    <w:p w14:paraId="299569FC" w14:textId="77777777" w:rsidR="005D5B64" w:rsidRPr="001E172C" w:rsidRDefault="005D5B64">
      <w:pPr>
        <w:rPr>
          <w:rFonts w:ascii="Arial" w:hAnsi="Arial" w:cs="Arial"/>
          <w:szCs w:val="22"/>
        </w:rPr>
      </w:pPr>
    </w:p>
    <w:sectPr w:rsidR="005D5B64" w:rsidRPr="001E172C" w:rsidSect="00AA7F8A">
      <w:headerReference w:type="default" r:id="rId7"/>
      <w:pgSz w:w="18722" w:h="12242" w:orient="landscape" w:code="25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7027" w14:textId="77777777" w:rsidR="00A91301" w:rsidRDefault="00A91301" w:rsidP="00AA7F8A">
      <w:r>
        <w:separator/>
      </w:r>
    </w:p>
  </w:endnote>
  <w:endnote w:type="continuationSeparator" w:id="0">
    <w:p w14:paraId="29DFD58F" w14:textId="77777777" w:rsidR="00A91301" w:rsidRDefault="00A91301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7417" w14:textId="77777777" w:rsidR="00A91301" w:rsidRDefault="00A91301" w:rsidP="00AA7F8A">
      <w:r>
        <w:separator/>
      </w:r>
    </w:p>
  </w:footnote>
  <w:footnote w:type="continuationSeparator" w:id="0">
    <w:p w14:paraId="02C58799" w14:textId="77777777" w:rsidR="00A91301" w:rsidRDefault="00A91301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0"/>
      <w:gridCol w:w="9498"/>
      <w:gridCol w:w="2976"/>
    </w:tblGrid>
    <w:tr w:rsidR="00683DF3" w14:paraId="2453023E" w14:textId="77777777" w:rsidTr="00B32ABE">
      <w:trPr>
        <w:trHeight w:val="521"/>
        <w:jc w:val="center"/>
      </w:trPr>
      <w:tc>
        <w:tcPr>
          <w:tcW w:w="2830" w:type="dxa"/>
          <w:vMerge w:val="restart"/>
          <w:shd w:val="clear" w:color="auto" w:fill="auto"/>
          <w:vAlign w:val="center"/>
        </w:tcPr>
        <w:p w14:paraId="08F15E5F" w14:textId="1BFFA946" w:rsidR="00683DF3" w:rsidRPr="00D46D66" w:rsidRDefault="007F7570" w:rsidP="00683DF3">
          <w:pPr>
            <w:pStyle w:val="Encabezado"/>
            <w:jc w:val="center"/>
            <w:rPr>
              <w:rFonts w:ascii="Calibri" w:eastAsia="Calibri" w:hAnsi="Calibri"/>
              <w:szCs w:val="22"/>
            </w:rPr>
          </w:pPr>
          <w:r>
            <w:rPr>
              <w:noProof/>
              <w:sz w:val="44"/>
              <w:szCs w:val="44"/>
            </w:rPr>
            <w:drawing>
              <wp:anchor distT="0" distB="0" distL="114300" distR="114300" simplePos="0" relativeHeight="251659264" behindDoc="0" locked="0" layoutInCell="1" allowOverlap="1" wp14:anchorId="3A0D9C0D" wp14:editId="0D2FB574">
                <wp:simplePos x="0" y="0"/>
                <wp:positionH relativeFrom="column">
                  <wp:posOffset>-1270</wp:posOffset>
                </wp:positionH>
                <wp:positionV relativeFrom="paragraph">
                  <wp:posOffset>-17780</wp:posOffset>
                </wp:positionV>
                <wp:extent cx="1657350" cy="622935"/>
                <wp:effectExtent l="0" t="0" r="0" b="571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0" t="14106" r="37308" b="14421"/>
                        <a:stretch/>
                      </pic:blipFill>
                      <pic:spPr bwMode="auto">
                        <a:xfrm>
                          <a:off x="0" y="0"/>
                          <a:ext cx="1657350" cy="622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98" w:type="dxa"/>
          <w:shd w:val="clear" w:color="auto" w:fill="auto"/>
          <w:vAlign w:val="center"/>
        </w:tcPr>
        <w:p w14:paraId="2EBE183D" w14:textId="77777777" w:rsidR="00683DF3" w:rsidRPr="00A62591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A62591">
            <w:rPr>
              <w:rFonts w:ascii="Arial" w:eastAsia="Calibri" w:hAnsi="Arial" w:cs="Arial"/>
              <w:b/>
              <w:szCs w:val="22"/>
            </w:rPr>
            <w:t>DIRECCIONAMIENTO ESTRATÉGICO</w:t>
          </w:r>
        </w:p>
      </w:tc>
      <w:tc>
        <w:tcPr>
          <w:tcW w:w="2976" w:type="dxa"/>
          <w:shd w:val="clear" w:color="auto" w:fill="auto"/>
          <w:vAlign w:val="center"/>
        </w:tcPr>
        <w:p w14:paraId="4DB498B4" w14:textId="77777777" w:rsidR="00683DF3" w:rsidRPr="00A62591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A62591">
            <w:rPr>
              <w:rFonts w:ascii="Arial" w:eastAsia="Calibri" w:hAnsi="Arial" w:cs="Arial"/>
              <w:b/>
              <w:szCs w:val="22"/>
            </w:rPr>
            <w:t>CÓDIGO: PE.01-F01</w:t>
          </w:r>
        </w:p>
      </w:tc>
    </w:tr>
    <w:tr w:rsidR="00683DF3" w14:paraId="23204297" w14:textId="77777777" w:rsidTr="00B32ABE">
      <w:trPr>
        <w:trHeight w:val="432"/>
        <w:jc w:val="center"/>
      </w:trPr>
      <w:tc>
        <w:tcPr>
          <w:tcW w:w="2830" w:type="dxa"/>
          <w:vMerge/>
          <w:shd w:val="clear" w:color="auto" w:fill="auto"/>
        </w:tcPr>
        <w:p w14:paraId="1F89B7A0" w14:textId="77777777" w:rsidR="00683DF3" w:rsidRPr="00D46D66" w:rsidRDefault="00683DF3" w:rsidP="00683DF3">
          <w:pPr>
            <w:pStyle w:val="Encabezado"/>
            <w:rPr>
              <w:rFonts w:ascii="Calibri" w:eastAsia="Calibri" w:hAnsi="Calibri"/>
              <w:szCs w:val="22"/>
            </w:rPr>
          </w:pPr>
        </w:p>
      </w:tc>
      <w:tc>
        <w:tcPr>
          <w:tcW w:w="9498" w:type="dxa"/>
          <w:vMerge w:val="restart"/>
          <w:shd w:val="clear" w:color="auto" w:fill="auto"/>
          <w:vAlign w:val="center"/>
        </w:tcPr>
        <w:p w14:paraId="01564A53" w14:textId="77777777" w:rsidR="00683DF3" w:rsidRPr="00A62591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A62591">
            <w:rPr>
              <w:rFonts w:ascii="Arial" w:eastAsia="Calibri" w:hAnsi="Arial" w:cs="Arial"/>
              <w:b/>
              <w:szCs w:val="22"/>
            </w:rPr>
            <w:t>CARACTERIZACIÓN DE LOS PROCESOS</w:t>
          </w:r>
        </w:p>
      </w:tc>
      <w:tc>
        <w:tcPr>
          <w:tcW w:w="2976" w:type="dxa"/>
          <w:shd w:val="clear" w:color="auto" w:fill="auto"/>
          <w:vAlign w:val="center"/>
        </w:tcPr>
        <w:p w14:paraId="666DF36B" w14:textId="5D9A16A3" w:rsidR="00683DF3" w:rsidRPr="00A62591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A62591">
            <w:rPr>
              <w:rFonts w:ascii="Arial" w:eastAsia="Calibri" w:hAnsi="Arial" w:cs="Arial"/>
              <w:b/>
              <w:szCs w:val="22"/>
            </w:rPr>
            <w:t>VERSIÓN: 0</w:t>
          </w:r>
          <w:r w:rsidR="00EE6D56" w:rsidRPr="00A62591">
            <w:rPr>
              <w:rFonts w:ascii="Arial" w:eastAsia="Calibri" w:hAnsi="Arial" w:cs="Arial"/>
              <w:b/>
              <w:szCs w:val="22"/>
            </w:rPr>
            <w:t>1</w:t>
          </w:r>
        </w:p>
      </w:tc>
    </w:tr>
    <w:tr w:rsidR="00683DF3" w14:paraId="7151D3D0" w14:textId="77777777" w:rsidTr="00B32ABE">
      <w:trPr>
        <w:trHeight w:val="431"/>
        <w:jc w:val="center"/>
      </w:trPr>
      <w:tc>
        <w:tcPr>
          <w:tcW w:w="2830" w:type="dxa"/>
          <w:vMerge/>
          <w:shd w:val="clear" w:color="auto" w:fill="auto"/>
        </w:tcPr>
        <w:p w14:paraId="27A75D52" w14:textId="77777777" w:rsidR="00683DF3" w:rsidRPr="00D46D66" w:rsidRDefault="00683DF3" w:rsidP="00683DF3">
          <w:pPr>
            <w:pStyle w:val="Encabezado"/>
            <w:rPr>
              <w:rFonts w:ascii="Calibri" w:eastAsia="Calibri" w:hAnsi="Calibri"/>
              <w:szCs w:val="22"/>
            </w:rPr>
          </w:pPr>
        </w:p>
      </w:tc>
      <w:tc>
        <w:tcPr>
          <w:tcW w:w="9498" w:type="dxa"/>
          <w:vMerge/>
          <w:shd w:val="clear" w:color="auto" w:fill="auto"/>
        </w:tcPr>
        <w:p w14:paraId="5AB3CAAF" w14:textId="77777777" w:rsidR="00683DF3" w:rsidRPr="00A62591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</w:p>
      </w:tc>
      <w:tc>
        <w:tcPr>
          <w:tcW w:w="2976" w:type="dxa"/>
          <w:shd w:val="clear" w:color="auto" w:fill="auto"/>
          <w:vAlign w:val="center"/>
        </w:tcPr>
        <w:p w14:paraId="3E7388BF" w14:textId="49D9FF1A" w:rsidR="00683DF3" w:rsidRPr="00A62591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A62591">
            <w:rPr>
              <w:rFonts w:ascii="Arial" w:eastAsia="Calibri" w:hAnsi="Arial" w:cs="Arial"/>
              <w:b/>
              <w:szCs w:val="22"/>
            </w:rPr>
            <w:t xml:space="preserve">FECHA: </w:t>
          </w:r>
          <w:r w:rsidR="00A62591" w:rsidRPr="00A62591">
            <w:rPr>
              <w:rFonts w:ascii="Arial" w:eastAsia="Calibri" w:hAnsi="Arial" w:cs="Arial"/>
              <w:b/>
              <w:szCs w:val="22"/>
            </w:rPr>
            <w:t>20/04/2022</w:t>
          </w:r>
        </w:p>
      </w:tc>
    </w:tr>
  </w:tbl>
  <w:p w14:paraId="474493C3" w14:textId="4FD68679" w:rsidR="00683DF3" w:rsidRDefault="00A62591">
    <w:pPr>
      <w:pStyle w:val="Encabezado"/>
    </w:pPr>
    <w: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94258"/>
    <w:multiLevelType w:val="hybridMultilevel"/>
    <w:tmpl w:val="BE2056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67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8A"/>
    <w:rsid w:val="000006DA"/>
    <w:rsid w:val="00023DE5"/>
    <w:rsid w:val="000308F0"/>
    <w:rsid w:val="000378EE"/>
    <w:rsid w:val="000428E7"/>
    <w:rsid w:val="00042CAA"/>
    <w:rsid w:val="00044258"/>
    <w:rsid w:val="00050CC8"/>
    <w:rsid w:val="00051BC5"/>
    <w:rsid w:val="0005400C"/>
    <w:rsid w:val="00055F48"/>
    <w:rsid w:val="00063F96"/>
    <w:rsid w:val="00084B8D"/>
    <w:rsid w:val="0009731E"/>
    <w:rsid w:val="000A006B"/>
    <w:rsid w:val="000A0D9F"/>
    <w:rsid w:val="000A4C53"/>
    <w:rsid w:val="000E0C22"/>
    <w:rsid w:val="000F259D"/>
    <w:rsid w:val="0014491E"/>
    <w:rsid w:val="00146EE8"/>
    <w:rsid w:val="00150838"/>
    <w:rsid w:val="00155D9B"/>
    <w:rsid w:val="00160D48"/>
    <w:rsid w:val="0016567F"/>
    <w:rsid w:val="0017531C"/>
    <w:rsid w:val="001757E7"/>
    <w:rsid w:val="001836FD"/>
    <w:rsid w:val="00191544"/>
    <w:rsid w:val="00191AC4"/>
    <w:rsid w:val="001B4A56"/>
    <w:rsid w:val="001C1249"/>
    <w:rsid w:val="001E172C"/>
    <w:rsid w:val="001E33D8"/>
    <w:rsid w:val="002160D7"/>
    <w:rsid w:val="002272C2"/>
    <w:rsid w:val="00237135"/>
    <w:rsid w:val="00253534"/>
    <w:rsid w:val="00263933"/>
    <w:rsid w:val="00273187"/>
    <w:rsid w:val="00284E75"/>
    <w:rsid w:val="002A1B92"/>
    <w:rsid w:val="002C4D16"/>
    <w:rsid w:val="002D49B2"/>
    <w:rsid w:val="002D7398"/>
    <w:rsid w:val="002E1892"/>
    <w:rsid w:val="002E72FB"/>
    <w:rsid w:val="002F1EFF"/>
    <w:rsid w:val="003235FF"/>
    <w:rsid w:val="0032690B"/>
    <w:rsid w:val="00340E30"/>
    <w:rsid w:val="00362A97"/>
    <w:rsid w:val="00365317"/>
    <w:rsid w:val="00374838"/>
    <w:rsid w:val="003752F9"/>
    <w:rsid w:val="00377F34"/>
    <w:rsid w:val="00381B79"/>
    <w:rsid w:val="0038485E"/>
    <w:rsid w:val="00390410"/>
    <w:rsid w:val="00393E7E"/>
    <w:rsid w:val="003C23DE"/>
    <w:rsid w:val="003D5D18"/>
    <w:rsid w:val="00410099"/>
    <w:rsid w:val="004215F5"/>
    <w:rsid w:val="00444BCF"/>
    <w:rsid w:val="00450356"/>
    <w:rsid w:val="00453713"/>
    <w:rsid w:val="004764DD"/>
    <w:rsid w:val="004B7369"/>
    <w:rsid w:val="004D31A5"/>
    <w:rsid w:val="004D46CB"/>
    <w:rsid w:val="004D79C4"/>
    <w:rsid w:val="004E1839"/>
    <w:rsid w:val="004E3DDC"/>
    <w:rsid w:val="00501FAA"/>
    <w:rsid w:val="0050609E"/>
    <w:rsid w:val="00540E8A"/>
    <w:rsid w:val="00545EA1"/>
    <w:rsid w:val="005602DB"/>
    <w:rsid w:val="0056207F"/>
    <w:rsid w:val="00562951"/>
    <w:rsid w:val="00564154"/>
    <w:rsid w:val="005712A3"/>
    <w:rsid w:val="005724AC"/>
    <w:rsid w:val="00577413"/>
    <w:rsid w:val="005B3FF9"/>
    <w:rsid w:val="005B4A4C"/>
    <w:rsid w:val="005D53CE"/>
    <w:rsid w:val="005D5B64"/>
    <w:rsid w:val="005F48C3"/>
    <w:rsid w:val="005F7955"/>
    <w:rsid w:val="00612AC1"/>
    <w:rsid w:val="00632E5F"/>
    <w:rsid w:val="006579D0"/>
    <w:rsid w:val="0066021A"/>
    <w:rsid w:val="00667186"/>
    <w:rsid w:val="00670390"/>
    <w:rsid w:val="00683DF3"/>
    <w:rsid w:val="006A533D"/>
    <w:rsid w:val="006B75DF"/>
    <w:rsid w:val="006D5587"/>
    <w:rsid w:val="006D7218"/>
    <w:rsid w:val="006F6BC7"/>
    <w:rsid w:val="00707504"/>
    <w:rsid w:val="00747226"/>
    <w:rsid w:val="00761FD8"/>
    <w:rsid w:val="00762007"/>
    <w:rsid w:val="00776618"/>
    <w:rsid w:val="0078084D"/>
    <w:rsid w:val="0078347F"/>
    <w:rsid w:val="00794B55"/>
    <w:rsid w:val="007972E1"/>
    <w:rsid w:val="007B751A"/>
    <w:rsid w:val="007C2A77"/>
    <w:rsid w:val="007C7915"/>
    <w:rsid w:val="007D47C9"/>
    <w:rsid w:val="007D5D19"/>
    <w:rsid w:val="007F7226"/>
    <w:rsid w:val="007F7570"/>
    <w:rsid w:val="008148DF"/>
    <w:rsid w:val="008171B4"/>
    <w:rsid w:val="00834B57"/>
    <w:rsid w:val="00835511"/>
    <w:rsid w:val="00844835"/>
    <w:rsid w:val="008462ED"/>
    <w:rsid w:val="0085191C"/>
    <w:rsid w:val="00851D8B"/>
    <w:rsid w:val="008662FF"/>
    <w:rsid w:val="00892C1E"/>
    <w:rsid w:val="008B3C91"/>
    <w:rsid w:val="008C0C01"/>
    <w:rsid w:val="008C0FDC"/>
    <w:rsid w:val="008F44B8"/>
    <w:rsid w:val="008F4D76"/>
    <w:rsid w:val="008F5335"/>
    <w:rsid w:val="00906171"/>
    <w:rsid w:val="0091366E"/>
    <w:rsid w:val="00915637"/>
    <w:rsid w:val="00915DD5"/>
    <w:rsid w:val="0092727F"/>
    <w:rsid w:val="00953A6C"/>
    <w:rsid w:val="00973D6D"/>
    <w:rsid w:val="00980B4D"/>
    <w:rsid w:val="009961FE"/>
    <w:rsid w:val="009A77C0"/>
    <w:rsid w:val="009B0432"/>
    <w:rsid w:val="009C5910"/>
    <w:rsid w:val="009E6AE0"/>
    <w:rsid w:val="009F4609"/>
    <w:rsid w:val="00A01ED7"/>
    <w:rsid w:val="00A074B0"/>
    <w:rsid w:val="00A25FDC"/>
    <w:rsid w:val="00A62591"/>
    <w:rsid w:val="00A73477"/>
    <w:rsid w:val="00A75166"/>
    <w:rsid w:val="00A776A3"/>
    <w:rsid w:val="00A91301"/>
    <w:rsid w:val="00AA7F8A"/>
    <w:rsid w:val="00AB2511"/>
    <w:rsid w:val="00AC4290"/>
    <w:rsid w:val="00AC44C3"/>
    <w:rsid w:val="00AC5ABA"/>
    <w:rsid w:val="00AD0EC8"/>
    <w:rsid w:val="00AD537E"/>
    <w:rsid w:val="00AD65C2"/>
    <w:rsid w:val="00AE030E"/>
    <w:rsid w:val="00AF18AC"/>
    <w:rsid w:val="00B02A7C"/>
    <w:rsid w:val="00B04F15"/>
    <w:rsid w:val="00B063F9"/>
    <w:rsid w:val="00B159E0"/>
    <w:rsid w:val="00B24BAD"/>
    <w:rsid w:val="00B65219"/>
    <w:rsid w:val="00B75821"/>
    <w:rsid w:val="00B9254B"/>
    <w:rsid w:val="00B96374"/>
    <w:rsid w:val="00BD7C79"/>
    <w:rsid w:val="00BE349F"/>
    <w:rsid w:val="00C16A8C"/>
    <w:rsid w:val="00C37C38"/>
    <w:rsid w:val="00C433FF"/>
    <w:rsid w:val="00C54529"/>
    <w:rsid w:val="00C56F25"/>
    <w:rsid w:val="00CD7B8A"/>
    <w:rsid w:val="00CF780D"/>
    <w:rsid w:val="00D03F05"/>
    <w:rsid w:val="00D200D2"/>
    <w:rsid w:val="00D232FD"/>
    <w:rsid w:val="00D27BB8"/>
    <w:rsid w:val="00D27D42"/>
    <w:rsid w:val="00D526F0"/>
    <w:rsid w:val="00D6492B"/>
    <w:rsid w:val="00D97DD8"/>
    <w:rsid w:val="00DD367D"/>
    <w:rsid w:val="00DD756D"/>
    <w:rsid w:val="00DE34F2"/>
    <w:rsid w:val="00E2542B"/>
    <w:rsid w:val="00E304EB"/>
    <w:rsid w:val="00E344CA"/>
    <w:rsid w:val="00E47843"/>
    <w:rsid w:val="00E53527"/>
    <w:rsid w:val="00E70015"/>
    <w:rsid w:val="00EA01B7"/>
    <w:rsid w:val="00EA5A35"/>
    <w:rsid w:val="00EA7184"/>
    <w:rsid w:val="00EB6A03"/>
    <w:rsid w:val="00EC028F"/>
    <w:rsid w:val="00EC3EF1"/>
    <w:rsid w:val="00EE6D56"/>
    <w:rsid w:val="00EF0BA2"/>
    <w:rsid w:val="00F141C8"/>
    <w:rsid w:val="00F221CC"/>
    <w:rsid w:val="00F25A69"/>
    <w:rsid w:val="00F268C2"/>
    <w:rsid w:val="00F5204C"/>
    <w:rsid w:val="00F65927"/>
    <w:rsid w:val="00F73CA6"/>
    <w:rsid w:val="00F766DA"/>
    <w:rsid w:val="00F845C5"/>
    <w:rsid w:val="00FC1184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A74B"/>
  <w15:docId w15:val="{BBA7D507-0F6E-4545-8D31-7025D02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  <w:style w:type="table" w:customStyle="1" w:styleId="TableGrid">
    <w:name w:val="TableGrid"/>
    <w:rsid w:val="00AC4290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27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Esperanza Vanegas Aguilar</dc:creator>
  <cp:keywords/>
  <dc:description/>
  <cp:lastModifiedBy>Silvia Viviana Pinto Frattali</cp:lastModifiedBy>
  <cp:revision>3</cp:revision>
  <dcterms:created xsi:type="dcterms:W3CDTF">2022-05-16T14:47:00Z</dcterms:created>
  <dcterms:modified xsi:type="dcterms:W3CDTF">2022-05-16T14:47:00Z</dcterms:modified>
</cp:coreProperties>
</file>